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-2"/>
        <w:tblW w:w="5000" w:type="pct"/>
        <w:tblLook w:val="04A0" w:firstRow="1" w:lastRow="0" w:firstColumn="1" w:lastColumn="0" w:noHBand="0" w:noVBand="1"/>
      </w:tblPr>
      <w:tblGrid>
        <w:gridCol w:w="3864"/>
        <w:gridCol w:w="1681"/>
        <w:gridCol w:w="1542"/>
        <w:gridCol w:w="4119"/>
      </w:tblGrid>
      <w:tr w:rsidR="00DF072E" w:rsidTr="00E242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pct"/>
            <w:vMerge w:val="restart"/>
            <w:vAlign w:val="center"/>
          </w:tcPr>
          <w:p w:rsidR="00DF072E" w:rsidRPr="00E242B1" w:rsidRDefault="000D3840" w:rsidP="00E242B1">
            <w:pPr>
              <w:jc w:val="center"/>
              <w:rPr>
                <w:rFonts w:ascii="微軟正黑體" w:eastAsia="微軟正黑體" w:hAnsi="微軟正黑體"/>
                <w:b w:val="0"/>
                <w:color w:val="FF0000"/>
                <w:sz w:val="44"/>
                <w:szCs w:val="44"/>
              </w:rPr>
            </w:pPr>
            <w:r w:rsidRPr="000D3840">
              <w:rPr>
                <w:rFonts w:ascii="微軟正黑體" w:eastAsia="SimSun" w:hAnsi="微軟正黑體" w:hint="eastAsia"/>
                <w:sz w:val="44"/>
                <w:szCs w:val="44"/>
                <w:lang w:eastAsia="zh-CN"/>
              </w:rPr>
              <w:t>艺术</w:t>
            </w:r>
            <w:r w:rsidRPr="000D3840">
              <w:rPr>
                <w:rFonts w:ascii="微軟正黑體" w:eastAsia="SimSun" w:hAnsi="微軟正黑體"/>
                <w:sz w:val="44"/>
                <w:szCs w:val="44"/>
                <w:lang w:eastAsia="zh-CN"/>
              </w:rPr>
              <w:t xml:space="preserve"> </w:t>
            </w:r>
            <w:r w:rsidRPr="000D3840">
              <w:rPr>
                <w:rFonts w:ascii="微軟正黑體" w:eastAsia="SimSun" w:hAnsi="微軟正黑體" w:hint="eastAsia"/>
                <w:sz w:val="44"/>
                <w:szCs w:val="44"/>
                <w:lang w:eastAsia="zh-CN"/>
              </w:rPr>
              <w:t>音乐</w:t>
            </w:r>
            <w:r w:rsidRPr="000D3840">
              <w:rPr>
                <w:rFonts w:ascii="微軟正黑體" w:eastAsia="SimSun" w:hAnsi="微軟正黑體"/>
                <w:sz w:val="44"/>
                <w:szCs w:val="44"/>
                <w:lang w:eastAsia="zh-CN"/>
              </w:rPr>
              <w:t xml:space="preserve"> </w:t>
            </w:r>
            <w:r w:rsidRPr="000D3840">
              <w:rPr>
                <w:rFonts w:ascii="微軟正黑體" w:eastAsia="SimSun" w:hAnsi="微軟正黑體" w:hint="eastAsia"/>
                <w:sz w:val="44"/>
                <w:szCs w:val="44"/>
                <w:lang w:eastAsia="zh-CN"/>
              </w:rPr>
              <w:t>教育</w:t>
            </w:r>
          </w:p>
        </w:tc>
        <w:tc>
          <w:tcPr>
            <w:tcW w:w="3276" w:type="pct"/>
            <w:gridSpan w:val="3"/>
            <w:shd w:val="clear" w:color="auto" w:fill="FFFFFF" w:themeFill="background1"/>
            <w:vAlign w:val="center"/>
          </w:tcPr>
          <w:p w:rsidR="00DF072E" w:rsidRPr="00520A67" w:rsidRDefault="000D3840" w:rsidP="00E242B1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 w:val="0"/>
                <w:color w:val="auto"/>
              </w:rPr>
            </w:pPr>
            <w:r w:rsidRPr="000D3840">
              <w:rPr>
                <w:rFonts w:ascii="微軟正黑體" w:eastAsia="SimSun" w:hAnsi="微軟正黑體" w:hint="eastAsia"/>
                <w:b w:val="0"/>
                <w:color w:val="auto"/>
                <w:lang w:eastAsia="zh-CN"/>
              </w:rPr>
              <w:t>申请费用</w:t>
            </w:r>
            <w:r w:rsidRPr="000D3840">
              <w:rPr>
                <w:rFonts w:ascii="微軟正黑體" w:eastAsia="SimSun" w:hAnsi="微軟正黑體"/>
                <w:b w:val="0"/>
                <w:color w:val="auto"/>
                <w:lang w:eastAsia="zh-CN"/>
              </w:rPr>
              <w:t>:</w:t>
            </w:r>
            <w:r w:rsidRPr="000D3840">
              <w:rPr>
                <w:rFonts w:eastAsia="SimSun"/>
                <w:b w:val="0"/>
                <w:color w:val="auto"/>
                <w:lang w:eastAsia="zh-CN"/>
              </w:rPr>
              <w:t xml:space="preserve"> USD300</w:t>
            </w:r>
            <w:r w:rsidRPr="000D3840">
              <w:rPr>
                <w:rFonts w:ascii="微軟正黑體" w:eastAsia="SimSun" w:hAnsi="微軟正黑體" w:hint="eastAsia"/>
                <w:b w:val="0"/>
                <w:color w:val="auto"/>
                <w:lang w:eastAsia="zh-CN"/>
              </w:rPr>
              <w:t>（恕不退还）</w:t>
            </w:r>
            <w:r w:rsidRPr="000D3840">
              <w:rPr>
                <w:rFonts w:ascii="微軟正黑體" w:eastAsia="SimSun" w:hAnsi="微軟正黑體"/>
                <w:b w:val="0"/>
                <w:color w:val="auto"/>
                <w:lang w:eastAsia="zh-CN"/>
              </w:rPr>
              <w:t xml:space="preserve">   </w:t>
            </w:r>
            <w:r w:rsidRPr="000D3840">
              <w:rPr>
                <w:rFonts w:ascii="微軟正黑體" w:eastAsia="SimSun" w:hAnsi="微軟正黑體" w:hint="eastAsia"/>
                <w:b w:val="0"/>
                <w:color w:val="auto"/>
                <w:lang w:eastAsia="zh-CN"/>
              </w:rPr>
              <w:t>报名期间</w:t>
            </w:r>
            <w:r w:rsidRPr="000D3840">
              <w:rPr>
                <w:rFonts w:ascii="微軟正黑體" w:eastAsia="SimSun" w:hAnsi="微軟正黑體"/>
                <w:b w:val="0"/>
                <w:color w:val="auto"/>
                <w:lang w:eastAsia="zh-CN"/>
              </w:rPr>
              <w:t xml:space="preserve"> : </w:t>
            </w:r>
            <w:r w:rsidRPr="000D3840">
              <w:rPr>
                <w:rFonts w:eastAsia="SimSun"/>
                <w:b w:val="0"/>
                <w:color w:val="auto"/>
                <w:lang w:eastAsia="zh-CN"/>
              </w:rPr>
              <w:t>2. 20- 4. 30, 2015</w:t>
            </w:r>
          </w:p>
        </w:tc>
      </w:tr>
      <w:tr w:rsidR="00046DC7" w:rsidTr="00E24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pct"/>
            <w:vMerge/>
            <w:vAlign w:val="center"/>
          </w:tcPr>
          <w:p w:rsidR="00DF072E" w:rsidRPr="00C64493" w:rsidRDefault="00DF072E" w:rsidP="00E242B1">
            <w:pPr>
              <w:jc w:val="center"/>
              <w:rPr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750" w:type="pct"/>
            <w:vAlign w:val="center"/>
          </w:tcPr>
          <w:p w:rsidR="00DF072E" w:rsidRPr="00E242B1" w:rsidRDefault="000D3840" w:rsidP="00E242B1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33C0B" w:themeColor="accent2" w:themeShade="80"/>
                <w:sz w:val="22"/>
              </w:rPr>
            </w:pPr>
            <w:r w:rsidRPr="000D3840">
              <w:rPr>
                <w:rFonts w:eastAsia="SimSun"/>
                <w:color w:val="833C0B" w:themeColor="accent2" w:themeShade="80"/>
                <w:sz w:val="22"/>
                <w:lang w:eastAsia="zh-CN"/>
              </w:rPr>
              <w:t>International students</w:t>
            </w:r>
          </w:p>
          <w:p w:rsidR="00F7055B" w:rsidRPr="00E242B1" w:rsidRDefault="000D3840" w:rsidP="00E242B1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833C0B" w:themeColor="accent2" w:themeShade="80"/>
                <w:sz w:val="22"/>
              </w:rPr>
            </w:pPr>
            <w:r w:rsidRPr="000D3840">
              <w:rPr>
                <w:rFonts w:ascii="微軟正黑體" w:eastAsia="SimSun" w:hAnsi="微軟正黑體" w:hint="eastAsia"/>
                <w:color w:val="833C0B" w:themeColor="accent2" w:themeShade="80"/>
                <w:sz w:val="22"/>
                <w:lang w:eastAsia="zh-CN"/>
              </w:rPr>
              <w:t>境外学生</w:t>
            </w:r>
          </w:p>
        </w:tc>
        <w:tc>
          <w:tcPr>
            <w:tcW w:w="688" w:type="pct"/>
            <w:vAlign w:val="center"/>
          </w:tcPr>
          <w:p w:rsidR="00DF072E" w:rsidRPr="00E242B1" w:rsidRDefault="000D3840" w:rsidP="00E242B1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33C0B" w:themeColor="accent2" w:themeShade="80"/>
                <w:sz w:val="22"/>
              </w:rPr>
            </w:pPr>
            <w:r w:rsidRPr="000D3840">
              <w:rPr>
                <w:rFonts w:eastAsia="SimSun"/>
                <w:color w:val="833C0B" w:themeColor="accent2" w:themeShade="80"/>
                <w:sz w:val="22"/>
                <w:lang w:eastAsia="zh-CN"/>
              </w:rPr>
              <w:t>Partner university students</w:t>
            </w:r>
          </w:p>
          <w:p w:rsidR="00F7055B" w:rsidRPr="00E242B1" w:rsidRDefault="000D3840" w:rsidP="00E242B1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833C0B" w:themeColor="accent2" w:themeShade="80"/>
                <w:sz w:val="22"/>
              </w:rPr>
            </w:pPr>
            <w:r w:rsidRPr="000D3840">
              <w:rPr>
                <w:rFonts w:ascii="微軟正黑體" w:eastAsia="SimSun" w:hAnsi="微軟正黑體" w:hint="eastAsia"/>
                <w:color w:val="833C0B" w:themeColor="accent2" w:themeShade="80"/>
                <w:sz w:val="22"/>
                <w:lang w:eastAsia="zh-CN"/>
              </w:rPr>
              <w:t>姊妹校学生</w:t>
            </w:r>
          </w:p>
        </w:tc>
        <w:tc>
          <w:tcPr>
            <w:tcW w:w="1838" w:type="pct"/>
            <w:vAlign w:val="center"/>
          </w:tcPr>
          <w:p w:rsidR="00DF072E" w:rsidRPr="00E242B1" w:rsidRDefault="000D3840" w:rsidP="00E242B1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33C0B" w:themeColor="accent2" w:themeShade="80"/>
                <w:sz w:val="22"/>
              </w:rPr>
            </w:pPr>
            <w:r w:rsidRPr="000D3840">
              <w:rPr>
                <w:rFonts w:eastAsia="SimSun"/>
                <w:color w:val="833C0B" w:themeColor="accent2" w:themeShade="80"/>
                <w:sz w:val="22"/>
                <w:lang w:eastAsia="zh-CN"/>
              </w:rPr>
              <w:t>Courses</w:t>
            </w:r>
          </w:p>
          <w:p w:rsidR="00F7055B" w:rsidRPr="00E242B1" w:rsidRDefault="000D3840" w:rsidP="00E242B1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833C0B" w:themeColor="accent2" w:themeShade="80"/>
                <w:sz w:val="22"/>
              </w:rPr>
            </w:pPr>
            <w:r w:rsidRPr="000D3840">
              <w:rPr>
                <w:rFonts w:ascii="微軟正黑體" w:eastAsia="SimSun" w:hAnsi="微軟正黑體" w:hint="eastAsia"/>
                <w:color w:val="833C0B" w:themeColor="accent2" w:themeShade="80"/>
                <w:sz w:val="22"/>
                <w:lang w:eastAsia="zh-CN"/>
              </w:rPr>
              <w:t>课程内容</w:t>
            </w:r>
          </w:p>
        </w:tc>
      </w:tr>
      <w:tr w:rsidR="00955A43" w:rsidTr="00E242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pct"/>
            <w:vAlign w:val="center"/>
          </w:tcPr>
          <w:p w:rsidR="00955A43" w:rsidRPr="00046DC7" w:rsidRDefault="000D3840" w:rsidP="00E242B1">
            <w:pPr>
              <w:jc w:val="both"/>
              <w:rPr>
                <w:color w:val="000000" w:themeColor="text1"/>
              </w:rPr>
            </w:pPr>
            <w:r w:rsidRPr="000D3840">
              <w:rPr>
                <w:rFonts w:eastAsia="SimSun"/>
                <w:color w:val="000000" w:themeColor="text1"/>
                <w:lang w:eastAsia="zh-CN"/>
              </w:rPr>
              <w:t>+A1</w:t>
            </w:r>
            <w:r w:rsidR="00955A43" w:rsidRPr="00046DC7">
              <w:rPr>
                <w:rFonts w:hint="eastAsia"/>
                <w:color w:val="000000" w:themeColor="text1"/>
              </w:rPr>
              <w:t xml:space="preserve"> </w:t>
            </w:r>
          </w:p>
          <w:p w:rsidR="00955A43" w:rsidRPr="00046DC7" w:rsidRDefault="000D3840" w:rsidP="00E242B1">
            <w:pPr>
              <w:jc w:val="both"/>
              <w:rPr>
                <w:color w:val="000000" w:themeColor="text1"/>
              </w:rPr>
            </w:pPr>
            <w:r w:rsidRPr="000D3840">
              <w:rPr>
                <w:rFonts w:eastAsia="SimSun"/>
                <w:color w:val="000000" w:themeColor="text1"/>
                <w:lang w:eastAsia="zh-CN"/>
              </w:rPr>
              <w:t>I am Leonardo da Vinci: Art &amp; Design</w:t>
            </w:r>
          </w:p>
          <w:p w:rsidR="005403A1" w:rsidRPr="00046DC7" w:rsidRDefault="000D3840" w:rsidP="00E242B1">
            <w:pPr>
              <w:spacing w:line="340" w:lineRule="exact"/>
              <w:jc w:val="both"/>
              <w:rPr>
                <w:rFonts w:ascii="微軟正黑體" w:eastAsia="微軟正黑體" w:hAnsi="微軟正黑體"/>
              </w:rPr>
            </w:pPr>
            <w:r w:rsidRPr="000D3840">
              <w:rPr>
                <w:rFonts w:ascii="微軟正黑體" w:eastAsia="SimSun" w:hAnsi="微軟正黑體" w:hint="eastAsia"/>
                <w:kern w:val="0"/>
                <w:lang w:eastAsia="zh-CN"/>
              </w:rPr>
              <w:t>我是达文西：艺术与设计之美</w:t>
            </w:r>
          </w:p>
          <w:p w:rsidR="00955A43" w:rsidRPr="00E242B1" w:rsidRDefault="000D3840" w:rsidP="00E242B1">
            <w:pPr>
              <w:spacing w:line="340" w:lineRule="exact"/>
              <w:jc w:val="both"/>
              <w:rPr>
                <w:rFonts w:eastAsia="微軟正黑體" w:cstheme="minorHAnsi"/>
                <w:b w:val="0"/>
                <w:color w:val="833C0B" w:themeColor="accent2" w:themeShade="80"/>
                <w:kern w:val="0"/>
              </w:rPr>
            </w:pPr>
            <w:r w:rsidRPr="000D3840">
              <w:rPr>
                <w:rFonts w:eastAsia="SimSun" w:cstheme="minorHAnsi"/>
                <w:b w:val="0"/>
                <w:color w:val="833C0B" w:themeColor="accent2" w:themeShade="80"/>
                <w:kern w:val="0"/>
                <w:lang w:eastAsia="zh-CN"/>
              </w:rPr>
              <w:t>( 3 weeks, 5 credits)</w:t>
            </w:r>
          </w:p>
          <w:p w:rsidR="00955A43" w:rsidRPr="0059194A" w:rsidRDefault="000D3840" w:rsidP="00E242B1">
            <w:pPr>
              <w:spacing w:line="340" w:lineRule="exact"/>
              <w:jc w:val="both"/>
            </w:pPr>
            <w:r w:rsidRPr="000D3840">
              <w:rPr>
                <w:rFonts w:eastAsia="SimSun" w:cstheme="minorHAnsi"/>
                <w:b w:val="0"/>
                <w:color w:val="833C0B" w:themeColor="accent2" w:themeShade="80"/>
                <w:lang w:eastAsia="zh-CN"/>
              </w:rPr>
              <w:t>Jul 07-Jul 28, 2015</w:t>
            </w:r>
          </w:p>
        </w:tc>
        <w:tc>
          <w:tcPr>
            <w:tcW w:w="750" w:type="pct"/>
            <w:vAlign w:val="center"/>
          </w:tcPr>
          <w:p w:rsidR="00955A43" w:rsidRPr="00600B02" w:rsidRDefault="000D3840" w:rsidP="00E24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D3840">
              <w:rPr>
                <w:rFonts w:eastAsia="SimSun"/>
                <w:lang w:eastAsia="zh-CN"/>
              </w:rPr>
              <w:t>USD2,100</w:t>
            </w:r>
          </w:p>
        </w:tc>
        <w:tc>
          <w:tcPr>
            <w:tcW w:w="688" w:type="pct"/>
            <w:vAlign w:val="center"/>
          </w:tcPr>
          <w:p w:rsidR="00955A43" w:rsidRPr="00046DC7" w:rsidRDefault="000D3840" w:rsidP="00E24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D3840">
              <w:rPr>
                <w:rFonts w:eastAsia="SimSun"/>
                <w:lang w:eastAsia="zh-CN"/>
              </w:rPr>
              <w:t>USD1,900</w:t>
            </w:r>
          </w:p>
        </w:tc>
        <w:tc>
          <w:tcPr>
            <w:tcW w:w="1838" w:type="pct"/>
            <w:vAlign w:val="center"/>
          </w:tcPr>
          <w:p w:rsidR="00600B02" w:rsidRPr="00046DC7" w:rsidRDefault="000D3840" w:rsidP="00E242B1">
            <w:pPr>
              <w:pStyle w:val="aa"/>
              <w:numPr>
                <w:ilvl w:val="0"/>
                <w:numId w:val="6"/>
              </w:numPr>
              <w:spacing w:line="340" w:lineRule="exact"/>
              <w:ind w:leftChars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0D3840">
              <w:rPr>
                <w:rFonts w:ascii="微軟正黑體" w:eastAsia="SimSun" w:hAnsi="微軟正黑體"/>
                <w:sz w:val="22"/>
                <w:lang w:eastAsia="zh-CN"/>
              </w:rPr>
              <w:t>Cultural and Creative Industries  Design</w:t>
            </w:r>
          </w:p>
          <w:p w:rsidR="002225EC" w:rsidRPr="00046DC7" w:rsidRDefault="000D3840" w:rsidP="00E242B1">
            <w:pPr>
              <w:pStyle w:val="aa"/>
              <w:spacing w:line="340" w:lineRule="exact"/>
              <w:ind w:leftChars="0"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0D3840">
              <w:rPr>
                <w:rFonts w:ascii="微軟正黑體" w:eastAsia="SimSun" w:hAnsi="微軟正黑體" w:hint="eastAsia"/>
                <w:kern w:val="0"/>
                <w:sz w:val="22"/>
                <w:lang w:eastAsia="zh-CN"/>
              </w:rPr>
              <w:t>文化创意产业设计</w:t>
            </w:r>
          </w:p>
          <w:p w:rsidR="005403A1" w:rsidRPr="00046DC7" w:rsidRDefault="000D3840" w:rsidP="00E242B1">
            <w:pPr>
              <w:spacing w:line="3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  <w:kern w:val="0"/>
                <w:sz w:val="22"/>
              </w:rPr>
            </w:pPr>
            <w:r w:rsidRPr="000D3840">
              <w:rPr>
                <w:rFonts w:ascii="微軟正黑體" w:eastAsia="SimSun" w:hAnsi="微軟正黑體"/>
                <w:sz w:val="22"/>
                <w:lang w:eastAsia="zh-CN"/>
              </w:rPr>
              <w:t>(2) Lacquer Painting Technique</w:t>
            </w:r>
          </w:p>
          <w:p w:rsidR="00955A43" w:rsidRPr="00046DC7" w:rsidRDefault="000D3840" w:rsidP="00E242B1">
            <w:pPr>
              <w:spacing w:line="34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0D3840">
              <w:rPr>
                <w:rFonts w:ascii="微軟正黑體" w:eastAsia="SimSun" w:hAnsi="微軟正黑體"/>
                <w:kern w:val="0"/>
                <w:sz w:val="22"/>
                <w:lang w:eastAsia="zh-CN"/>
              </w:rPr>
              <w:t xml:space="preserve">   </w:t>
            </w:r>
            <w:r w:rsidRPr="000D3840">
              <w:rPr>
                <w:rFonts w:ascii="微軟正黑體" w:eastAsia="SimSun" w:hAnsi="微軟正黑體" w:hint="eastAsia"/>
                <w:kern w:val="0"/>
                <w:sz w:val="22"/>
                <w:lang w:eastAsia="zh-CN"/>
              </w:rPr>
              <w:t>天然漆加饰技法</w:t>
            </w:r>
          </w:p>
        </w:tc>
      </w:tr>
      <w:tr w:rsidR="00955A43" w:rsidTr="00E24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pct"/>
            <w:vAlign w:val="center"/>
          </w:tcPr>
          <w:p w:rsidR="00955A43" w:rsidRPr="00046DC7" w:rsidRDefault="000D3840" w:rsidP="00E242B1">
            <w:pPr>
              <w:rPr>
                <w:color w:val="000000" w:themeColor="text1"/>
              </w:rPr>
            </w:pPr>
            <w:r w:rsidRPr="000D3840">
              <w:rPr>
                <w:rFonts w:eastAsia="SimSun"/>
                <w:color w:val="000000" w:themeColor="text1"/>
                <w:lang w:eastAsia="zh-CN"/>
              </w:rPr>
              <w:t>+A1C</w:t>
            </w:r>
          </w:p>
          <w:p w:rsidR="00955A43" w:rsidRPr="00046DC7" w:rsidRDefault="000D3840" w:rsidP="00E242B1">
            <w:pPr>
              <w:rPr>
                <w:color w:val="000000" w:themeColor="text1"/>
              </w:rPr>
            </w:pPr>
            <w:r w:rsidRPr="000D3840">
              <w:rPr>
                <w:rFonts w:eastAsia="SimSun"/>
                <w:color w:val="000000" w:themeColor="text1"/>
                <w:lang w:eastAsia="zh-CN"/>
              </w:rPr>
              <w:t>I am Leonardo da Vinci: Art &amp; Design (+ MTC: Mandarin Course)</w:t>
            </w:r>
          </w:p>
          <w:p w:rsidR="00600B02" w:rsidRPr="00046DC7" w:rsidRDefault="000D3840" w:rsidP="00E242B1">
            <w:pPr>
              <w:spacing w:line="34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 w:rsidRPr="000D3840">
              <w:rPr>
                <w:rFonts w:ascii="微軟正黑體" w:eastAsia="SimSun" w:hAnsi="微軟正黑體" w:hint="eastAsia"/>
                <w:kern w:val="0"/>
                <w:lang w:eastAsia="zh-CN"/>
              </w:rPr>
              <w:t>我是达文西：艺术与设计之美</w:t>
            </w:r>
          </w:p>
          <w:p w:rsidR="005403A1" w:rsidRPr="00046DC7" w:rsidRDefault="000D3840" w:rsidP="00E242B1">
            <w:pPr>
              <w:spacing w:line="34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 w:rsidRPr="000D3840">
              <w:rPr>
                <w:rFonts w:ascii="微軟正黑體" w:eastAsia="SimSun" w:hAnsi="微軟正黑體"/>
                <w:kern w:val="0"/>
                <w:lang w:eastAsia="zh-CN"/>
              </w:rPr>
              <w:t>(+</w:t>
            </w:r>
            <w:r w:rsidRPr="000D3840">
              <w:rPr>
                <w:rFonts w:ascii="微軟正黑體" w:eastAsia="SimSun" w:hAnsi="微軟正黑體" w:hint="eastAsia"/>
                <w:kern w:val="0"/>
                <w:lang w:eastAsia="zh-CN"/>
              </w:rPr>
              <w:t>国语中心华语课程</w:t>
            </w:r>
            <w:r w:rsidRPr="000D3840">
              <w:rPr>
                <w:rFonts w:ascii="微軟正黑體" w:eastAsia="SimSun" w:hAnsi="微軟正黑體"/>
                <w:kern w:val="0"/>
                <w:lang w:eastAsia="zh-CN"/>
              </w:rPr>
              <w:t>)</w:t>
            </w:r>
          </w:p>
          <w:p w:rsidR="00955A43" w:rsidRPr="00E242B1" w:rsidRDefault="000D3840" w:rsidP="00E242B1">
            <w:pPr>
              <w:spacing w:line="340" w:lineRule="exact"/>
              <w:jc w:val="both"/>
              <w:rPr>
                <w:rFonts w:eastAsia="微軟正黑體" w:cstheme="minorHAnsi"/>
                <w:b w:val="0"/>
                <w:color w:val="833C0B" w:themeColor="accent2" w:themeShade="80"/>
                <w:kern w:val="0"/>
              </w:rPr>
            </w:pPr>
            <w:r w:rsidRPr="000D3840">
              <w:rPr>
                <w:rFonts w:eastAsia="SimSun" w:cstheme="minorHAnsi"/>
                <w:b w:val="0"/>
                <w:color w:val="833C0B" w:themeColor="accent2" w:themeShade="80"/>
                <w:kern w:val="0"/>
                <w:lang w:eastAsia="zh-CN"/>
              </w:rPr>
              <w:t>( 3 weeks, 5 credits)</w:t>
            </w:r>
          </w:p>
          <w:p w:rsidR="00955A43" w:rsidRPr="00D669B7" w:rsidRDefault="000D3840" w:rsidP="00E242B1">
            <w:pPr>
              <w:spacing w:line="340" w:lineRule="exact"/>
              <w:jc w:val="both"/>
              <w:rPr>
                <w:b w:val="0"/>
                <w:color w:val="000000" w:themeColor="text1"/>
              </w:rPr>
            </w:pPr>
            <w:r w:rsidRPr="000D3840">
              <w:rPr>
                <w:rFonts w:eastAsia="SimSun" w:cstheme="minorHAnsi"/>
                <w:b w:val="0"/>
                <w:color w:val="833C0B" w:themeColor="accent2" w:themeShade="80"/>
                <w:lang w:eastAsia="zh-CN"/>
              </w:rPr>
              <w:t>Jul 07-Jul 28, 2015</w:t>
            </w:r>
          </w:p>
        </w:tc>
        <w:tc>
          <w:tcPr>
            <w:tcW w:w="750" w:type="pct"/>
            <w:vAlign w:val="center"/>
          </w:tcPr>
          <w:p w:rsidR="00955A43" w:rsidRPr="00600B02" w:rsidRDefault="000D3840" w:rsidP="00E242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3840">
              <w:rPr>
                <w:rFonts w:eastAsia="SimSun"/>
                <w:lang w:eastAsia="zh-CN"/>
              </w:rPr>
              <w:t>USD2,500</w:t>
            </w:r>
          </w:p>
        </w:tc>
        <w:tc>
          <w:tcPr>
            <w:tcW w:w="688" w:type="pct"/>
            <w:vAlign w:val="center"/>
          </w:tcPr>
          <w:p w:rsidR="00955A43" w:rsidRPr="00046DC7" w:rsidRDefault="000D3840" w:rsidP="00E242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3840">
              <w:rPr>
                <w:rFonts w:eastAsia="SimSun"/>
                <w:lang w:eastAsia="zh-CN"/>
              </w:rPr>
              <w:t>USD2,260</w:t>
            </w:r>
          </w:p>
        </w:tc>
        <w:tc>
          <w:tcPr>
            <w:tcW w:w="1838" w:type="pct"/>
            <w:vAlign w:val="center"/>
          </w:tcPr>
          <w:p w:rsidR="00600B02" w:rsidRPr="00046DC7" w:rsidRDefault="000D3840" w:rsidP="00E242B1">
            <w:pPr>
              <w:pStyle w:val="aa"/>
              <w:numPr>
                <w:ilvl w:val="0"/>
                <w:numId w:val="7"/>
              </w:numPr>
              <w:spacing w:line="340" w:lineRule="exact"/>
              <w:ind w:leftChars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0D3840">
              <w:rPr>
                <w:rFonts w:ascii="微軟正黑體" w:eastAsia="SimSun" w:hAnsi="微軟正黑體"/>
                <w:sz w:val="22"/>
                <w:lang w:eastAsia="zh-CN"/>
              </w:rPr>
              <w:t>Cultural and Creative Industries</w:t>
            </w:r>
          </w:p>
          <w:p w:rsidR="00600B02" w:rsidRPr="00046DC7" w:rsidRDefault="000D3840" w:rsidP="00E242B1">
            <w:pPr>
              <w:pStyle w:val="aa"/>
              <w:spacing w:line="340" w:lineRule="exact"/>
              <w:ind w:leftChars="150"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0D3840">
              <w:rPr>
                <w:rFonts w:ascii="微軟正黑體" w:eastAsia="SimSun" w:hAnsi="微軟正黑體"/>
                <w:sz w:val="22"/>
                <w:lang w:eastAsia="zh-CN"/>
              </w:rPr>
              <w:t>Design</w:t>
            </w:r>
          </w:p>
          <w:p w:rsidR="002225EC" w:rsidRPr="00046DC7" w:rsidRDefault="000D3840" w:rsidP="00E242B1">
            <w:pPr>
              <w:pStyle w:val="aa"/>
              <w:spacing w:line="340" w:lineRule="exact"/>
              <w:ind w:leftChars="150"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0D3840">
              <w:rPr>
                <w:rFonts w:ascii="微軟正黑體" w:eastAsia="SimSun" w:hAnsi="微軟正黑體" w:hint="eastAsia"/>
                <w:kern w:val="0"/>
                <w:sz w:val="22"/>
                <w:lang w:eastAsia="zh-CN"/>
              </w:rPr>
              <w:t>文化创意产业设计</w:t>
            </w:r>
          </w:p>
          <w:p w:rsidR="005403A1" w:rsidRPr="00046DC7" w:rsidRDefault="000D3840" w:rsidP="00E242B1">
            <w:pPr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0D3840">
              <w:rPr>
                <w:rFonts w:ascii="微軟正黑體" w:eastAsia="SimSun" w:hAnsi="微軟正黑體"/>
                <w:sz w:val="22"/>
                <w:lang w:eastAsia="zh-CN"/>
              </w:rPr>
              <w:t>(2) Lacquer Painting Technique</w:t>
            </w:r>
          </w:p>
          <w:p w:rsidR="00DF6A09" w:rsidRPr="00046DC7" w:rsidRDefault="000D3840" w:rsidP="00E242B1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0D3840">
              <w:rPr>
                <w:rFonts w:ascii="微軟正黑體" w:eastAsia="SimSun" w:hAnsi="微軟正黑體"/>
                <w:kern w:val="0"/>
                <w:sz w:val="22"/>
                <w:lang w:eastAsia="zh-CN"/>
              </w:rPr>
              <w:t xml:space="preserve">   </w:t>
            </w:r>
            <w:r w:rsidRPr="000D3840">
              <w:rPr>
                <w:rFonts w:ascii="微軟正黑體" w:eastAsia="SimSun" w:hAnsi="微軟正黑體" w:hint="eastAsia"/>
                <w:kern w:val="0"/>
                <w:sz w:val="22"/>
                <w:lang w:eastAsia="zh-CN"/>
              </w:rPr>
              <w:t>天然漆加饰技法</w:t>
            </w:r>
          </w:p>
          <w:p w:rsidR="005403A1" w:rsidRPr="00046DC7" w:rsidRDefault="000D3840" w:rsidP="00E242B1">
            <w:pPr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0D3840">
              <w:rPr>
                <w:rFonts w:ascii="微軟正黑體" w:eastAsia="SimSun" w:hAnsi="微軟正黑體"/>
                <w:sz w:val="22"/>
                <w:lang w:eastAsia="zh-CN"/>
              </w:rPr>
              <w:t>(3) Mandarin Chinese Course</w:t>
            </w:r>
          </w:p>
          <w:p w:rsidR="00600B02" w:rsidRPr="00046DC7" w:rsidRDefault="000D3840" w:rsidP="00E242B1">
            <w:pPr>
              <w:spacing w:line="340" w:lineRule="exact"/>
              <w:ind w:firstLineChars="150" w:firstLine="3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0D3840">
              <w:rPr>
                <w:rFonts w:ascii="微軟正黑體" w:eastAsia="SimSun" w:hAnsi="微軟正黑體"/>
                <w:sz w:val="22"/>
                <w:lang w:eastAsia="zh-CN"/>
              </w:rPr>
              <w:t>(instructed in Mandarin)</w:t>
            </w:r>
          </w:p>
          <w:p w:rsidR="005403A1" w:rsidRPr="00046DC7" w:rsidRDefault="000D3840" w:rsidP="00E242B1">
            <w:pPr>
              <w:spacing w:line="340" w:lineRule="exact"/>
              <w:ind w:firstLineChars="150" w:firstLine="3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0D3840">
              <w:rPr>
                <w:rFonts w:ascii="微軟正黑體" w:eastAsia="SimSun" w:hAnsi="微軟正黑體" w:hint="eastAsia"/>
                <w:kern w:val="0"/>
                <w:sz w:val="22"/>
                <w:lang w:eastAsia="zh-CN"/>
              </w:rPr>
              <w:t>华语课程</w:t>
            </w:r>
          </w:p>
        </w:tc>
      </w:tr>
      <w:tr w:rsidR="00955A43" w:rsidTr="00E242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pct"/>
            <w:vAlign w:val="center"/>
          </w:tcPr>
          <w:p w:rsidR="00955A43" w:rsidRPr="00046DC7" w:rsidRDefault="000D3840" w:rsidP="00E242B1">
            <w:pPr>
              <w:rPr>
                <w:color w:val="000000" w:themeColor="text1"/>
              </w:rPr>
            </w:pPr>
            <w:bookmarkStart w:id="0" w:name="_GoBack"/>
            <w:r w:rsidRPr="000D3840">
              <w:rPr>
                <w:rFonts w:eastAsia="SimSun"/>
                <w:color w:val="000000" w:themeColor="text1"/>
                <w:lang w:eastAsia="zh-CN"/>
              </w:rPr>
              <w:t>+A2</w:t>
            </w:r>
          </w:p>
          <w:p w:rsidR="00955A43" w:rsidRPr="00046DC7" w:rsidRDefault="000D3840" w:rsidP="00E242B1">
            <w:pPr>
              <w:rPr>
                <w:color w:val="000000" w:themeColor="text1"/>
              </w:rPr>
            </w:pPr>
            <w:r w:rsidRPr="000D3840">
              <w:rPr>
                <w:rFonts w:eastAsia="SimSun"/>
                <w:color w:val="000000" w:themeColor="text1"/>
                <w:lang w:eastAsia="zh-CN"/>
              </w:rPr>
              <w:t>Do, Re &amp; ME: Music Exploration</w:t>
            </w:r>
          </w:p>
          <w:p w:rsidR="005403A1" w:rsidRPr="00046DC7" w:rsidRDefault="000D3840" w:rsidP="00E242B1">
            <w:pPr>
              <w:spacing w:line="34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 w:rsidRPr="000D3840">
              <w:rPr>
                <w:rFonts w:ascii="微軟正黑體" w:eastAsia="SimSun" w:hAnsi="微軟正黑體"/>
                <w:kern w:val="0"/>
                <w:lang w:eastAsia="zh-CN"/>
              </w:rPr>
              <w:t>Do, Re &amp; ME</w:t>
            </w:r>
            <w:r w:rsidRPr="000D3840">
              <w:rPr>
                <w:rFonts w:ascii="微軟正黑體" w:eastAsia="SimSun" w:hAnsi="微軟正黑體" w:hint="eastAsia"/>
                <w:kern w:val="0"/>
                <w:lang w:eastAsia="zh-CN"/>
              </w:rPr>
              <w:t>：探索音乐世界</w:t>
            </w:r>
          </w:p>
          <w:p w:rsidR="00955A43" w:rsidRPr="00E242B1" w:rsidRDefault="000D3840" w:rsidP="00E242B1">
            <w:pPr>
              <w:jc w:val="both"/>
              <w:rPr>
                <w:b w:val="0"/>
                <w:color w:val="833C0B" w:themeColor="accent2" w:themeShade="80"/>
                <w:kern w:val="0"/>
              </w:rPr>
            </w:pPr>
            <w:r w:rsidRPr="000D3840">
              <w:rPr>
                <w:rFonts w:eastAsia="SimSun"/>
                <w:b w:val="0"/>
                <w:color w:val="833C0B" w:themeColor="accent2" w:themeShade="80"/>
                <w:kern w:val="0"/>
                <w:lang w:eastAsia="zh-CN"/>
              </w:rPr>
              <w:t>( 3 weeks, 4 credits)</w:t>
            </w:r>
          </w:p>
          <w:p w:rsidR="00955A43" w:rsidRPr="0009039D" w:rsidRDefault="000D3840" w:rsidP="00E242B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D3840">
              <w:rPr>
                <w:rFonts w:eastAsia="SimSun"/>
                <w:b w:val="0"/>
                <w:color w:val="833C0B" w:themeColor="accent2" w:themeShade="80"/>
                <w:lang w:eastAsia="zh-CN"/>
              </w:rPr>
              <w:t>Aug 03-Aug 21, 2015</w:t>
            </w:r>
          </w:p>
        </w:tc>
        <w:tc>
          <w:tcPr>
            <w:tcW w:w="750" w:type="pct"/>
            <w:vAlign w:val="center"/>
          </w:tcPr>
          <w:p w:rsidR="00955A43" w:rsidRPr="00600B02" w:rsidRDefault="000D3840" w:rsidP="00E24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D3840">
              <w:rPr>
                <w:rFonts w:eastAsia="SimSun"/>
                <w:lang w:eastAsia="zh-CN"/>
              </w:rPr>
              <w:t>USD2,000</w:t>
            </w:r>
          </w:p>
        </w:tc>
        <w:tc>
          <w:tcPr>
            <w:tcW w:w="688" w:type="pct"/>
            <w:vAlign w:val="center"/>
          </w:tcPr>
          <w:p w:rsidR="00955A43" w:rsidRPr="00046DC7" w:rsidRDefault="000D3840" w:rsidP="00E24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D3840">
              <w:rPr>
                <w:rFonts w:eastAsia="SimSun"/>
                <w:lang w:eastAsia="zh-CN"/>
              </w:rPr>
              <w:t>USD1,800</w:t>
            </w:r>
          </w:p>
        </w:tc>
        <w:tc>
          <w:tcPr>
            <w:tcW w:w="1838" w:type="pct"/>
            <w:vAlign w:val="center"/>
          </w:tcPr>
          <w:p w:rsidR="00046DC7" w:rsidRPr="00046DC7" w:rsidRDefault="000D3840" w:rsidP="00E242B1">
            <w:pPr>
              <w:pStyle w:val="aa"/>
              <w:numPr>
                <w:ilvl w:val="0"/>
                <w:numId w:val="5"/>
              </w:numPr>
              <w:spacing w:line="340" w:lineRule="exact"/>
              <w:ind w:leftChars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0D3840">
              <w:rPr>
                <w:rFonts w:ascii="微軟正黑體" w:eastAsia="SimSun" w:hAnsi="微軟正黑體"/>
                <w:sz w:val="22"/>
                <w:lang w:eastAsia="zh-CN"/>
              </w:rPr>
              <w:t>Music Appreciation</w:t>
            </w:r>
          </w:p>
          <w:p w:rsidR="00994E63" w:rsidRPr="00046DC7" w:rsidRDefault="000D3840" w:rsidP="00E242B1">
            <w:pPr>
              <w:pStyle w:val="aa"/>
              <w:spacing w:line="340" w:lineRule="exact"/>
              <w:ind w:leftChars="0"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0D3840">
              <w:rPr>
                <w:rFonts w:ascii="微軟正黑體" w:eastAsia="SimSun" w:hAnsi="微軟正黑體" w:hint="eastAsia"/>
                <w:kern w:val="0"/>
                <w:sz w:val="22"/>
                <w:lang w:eastAsia="zh-CN"/>
              </w:rPr>
              <w:t>音乐鉴赏</w:t>
            </w:r>
          </w:p>
          <w:p w:rsidR="00E242B1" w:rsidRDefault="000D3840" w:rsidP="00E242B1">
            <w:pPr>
              <w:pStyle w:val="aa"/>
              <w:numPr>
                <w:ilvl w:val="0"/>
                <w:numId w:val="5"/>
              </w:numPr>
              <w:spacing w:line="340" w:lineRule="exact"/>
              <w:ind w:leftChars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0D3840">
              <w:rPr>
                <w:rFonts w:ascii="微軟正黑體" w:eastAsia="SimSun" w:hAnsi="微軟正黑體"/>
                <w:sz w:val="22"/>
                <w:lang w:eastAsia="zh-CN"/>
              </w:rPr>
              <w:t>History of Taiwanese Music</w:t>
            </w:r>
          </w:p>
          <w:p w:rsidR="00994E63" w:rsidRPr="00E242B1" w:rsidRDefault="000D3840" w:rsidP="00E242B1">
            <w:pPr>
              <w:pStyle w:val="aa"/>
              <w:spacing w:line="340" w:lineRule="exact"/>
              <w:ind w:leftChars="0"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0D3840">
              <w:rPr>
                <w:rFonts w:ascii="微軟正黑體" w:eastAsia="SimSun" w:hAnsi="微軟正黑體" w:hint="eastAsia"/>
                <w:kern w:val="0"/>
                <w:sz w:val="22"/>
                <w:lang w:eastAsia="zh-CN"/>
              </w:rPr>
              <w:t>台湾音乐史</w:t>
            </w:r>
          </w:p>
        </w:tc>
      </w:tr>
      <w:bookmarkEnd w:id="0"/>
      <w:tr w:rsidR="00955A43" w:rsidTr="00E24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pct"/>
            <w:vAlign w:val="center"/>
          </w:tcPr>
          <w:p w:rsidR="00955A43" w:rsidRPr="00046DC7" w:rsidRDefault="000D3840" w:rsidP="00E242B1">
            <w:pPr>
              <w:rPr>
                <w:color w:val="000000" w:themeColor="text1"/>
              </w:rPr>
            </w:pPr>
            <w:r w:rsidRPr="000D3840">
              <w:rPr>
                <w:rFonts w:eastAsia="SimSun"/>
                <w:color w:val="000000" w:themeColor="text1"/>
                <w:lang w:eastAsia="zh-CN"/>
              </w:rPr>
              <w:t>+A2C</w:t>
            </w:r>
          </w:p>
          <w:p w:rsidR="00600B02" w:rsidRPr="00046DC7" w:rsidRDefault="000D3840" w:rsidP="00E242B1">
            <w:pPr>
              <w:rPr>
                <w:color w:val="000000" w:themeColor="text1"/>
              </w:rPr>
            </w:pPr>
            <w:r w:rsidRPr="000D3840">
              <w:rPr>
                <w:rFonts w:eastAsia="SimSun"/>
                <w:color w:val="000000" w:themeColor="text1"/>
                <w:lang w:eastAsia="zh-CN"/>
              </w:rPr>
              <w:t>Do, Re &amp; ME: Music Exploration</w:t>
            </w:r>
          </w:p>
          <w:p w:rsidR="00994E63" w:rsidRPr="00046DC7" w:rsidRDefault="000D3840" w:rsidP="00E242B1">
            <w:pPr>
              <w:rPr>
                <w:color w:val="000000" w:themeColor="text1"/>
              </w:rPr>
            </w:pPr>
            <w:r w:rsidRPr="000D3840">
              <w:rPr>
                <w:rFonts w:eastAsia="SimSun"/>
                <w:color w:val="000000" w:themeColor="text1"/>
                <w:lang w:eastAsia="zh-CN"/>
              </w:rPr>
              <w:t xml:space="preserve"> (+ MTC: Mandarin Course)</w:t>
            </w:r>
            <w:r w:rsidR="00994E63" w:rsidRPr="00046DC7">
              <w:rPr>
                <w:rFonts w:hint="eastAsia"/>
                <w:color w:val="000000" w:themeColor="text1"/>
              </w:rPr>
              <w:t xml:space="preserve"> </w:t>
            </w:r>
          </w:p>
          <w:p w:rsidR="00600B02" w:rsidRPr="00046DC7" w:rsidRDefault="000D3840" w:rsidP="00E242B1">
            <w:pPr>
              <w:spacing w:line="34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 w:rsidRPr="000D3840">
              <w:rPr>
                <w:rFonts w:ascii="微軟正黑體" w:eastAsia="SimSun" w:hAnsi="微軟正黑體"/>
                <w:kern w:val="0"/>
                <w:lang w:eastAsia="zh-CN"/>
              </w:rPr>
              <w:t>Do, Re &amp; ME</w:t>
            </w:r>
            <w:r w:rsidRPr="000D3840">
              <w:rPr>
                <w:rFonts w:ascii="微軟正黑體" w:eastAsia="SimSun" w:hAnsi="微軟正黑體" w:hint="eastAsia"/>
                <w:kern w:val="0"/>
                <w:lang w:eastAsia="zh-CN"/>
              </w:rPr>
              <w:t>：探索音乐世界</w:t>
            </w:r>
          </w:p>
          <w:p w:rsidR="00600B02" w:rsidRPr="00600B02" w:rsidRDefault="000D3840" w:rsidP="00E242B1">
            <w:pPr>
              <w:spacing w:line="340" w:lineRule="exact"/>
              <w:jc w:val="both"/>
              <w:rPr>
                <w:rFonts w:ascii="微軟正黑體" w:eastAsia="微軟正黑體" w:hAnsi="微軟正黑體"/>
              </w:rPr>
            </w:pPr>
            <w:r w:rsidRPr="000D3840">
              <w:rPr>
                <w:rFonts w:ascii="微軟正黑體" w:eastAsia="SimSun" w:hAnsi="微軟正黑體"/>
                <w:kern w:val="0"/>
                <w:lang w:eastAsia="zh-CN"/>
              </w:rPr>
              <w:t>(+</w:t>
            </w:r>
            <w:r w:rsidRPr="000D3840">
              <w:rPr>
                <w:rFonts w:ascii="微軟正黑體" w:eastAsia="SimSun" w:hAnsi="微軟正黑體" w:hint="eastAsia"/>
                <w:kern w:val="0"/>
                <w:lang w:eastAsia="zh-CN"/>
              </w:rPr>
              <w:t>国语中心华语课程</w:t>
            </w:r>
            <w:r w:rsidRPr="000D3840">
              <w:rPr>
                <w:rFonts w:ascii="微軟正黑體" w:eastAsia="SimSun" w:hAnsi="微軟正黑體"/>
                <w:kern w:val="0"/>
                <w:lang w:eastAsia="zh-CN"/>
              </w:rPr>
              <w:t>)</w:t>
            </w:r>
            <w:r w:rsidR="00994E63" w:rsidRPr="00600B02">
              <w:rPr>
                <w:rFonts w:ascii="微軟正黑體" w:eastAsia="微軟正黑體" w:hAnsi="微軟正黑體" w:hint="eastAsia"/>
              </w:rPr>
              <w:t xml:space="preserve"> </w:t>
            </w:r>
          </w:p>
          <w:p w:rsidR="00955A43" w:rsidRPr="00E242B1" w:rsidRDefault="000D3840" w:rsidP="00E242B1">
            <w:pPr>
              <w:jc w:val="both"/>
              <w:rPr>
                <w:rFonts w:cstheme="minorHAnsi"/>
                <w:b w:val="0"/>
                <w:color w:val="833C0B" w:themeColor="accent2" w:themeShade="80"/>
              </w:rPr>
            </w:pPr>
            <w:r w:rsidRPr="000D3840">
              <w:rPr>
                <w:rFonts w:eastAsia="SimSun" w:cstheme="minorHAnsi"/>
                <w:b w:val="0"/>
                <w:color w:val="833C0B" w:themeColor="accent2" w:themeShade="80"/>
                <w:kern w:val="0"/>
                <w:lang w:eastAsia="zh-CN"/>
              </w:rPr>
              <w:t>( 3 weeks, 4 credits)</w:t>
            </w:r>
          </w:p>
          <w:p w:rsidR="00955A43" w:rsidRDefault="000D3840" w:rsidP="00E242B1">
            <w:pPr>
              <w:jc w:val="both"/>
              <w:rPr>
                <w:b w:val="0"/>
                <w:color w:val="000000" w:themeColor="text1"/>
              </w:rPr>
            </w:pPr>
            <w:r w:rsidRPr="000D3840">
              <w:rPr>
                <w:rFonts w:eastAsia="SimSun" w:cstheme="minorHAnsi"/>
                <w:b w:val="0"/>
                <w:color w:val="833C0B" w:themeColor="accent2" w:themeShade="80"/>
                <w:lang w:eastAsia="zh-CN"/>
              </w:rPr>
              <w:t>Aug 03-Aug 21, 2015</w:t>
            </w:r>
          </w:p>
        </w:tc>
        <w:tc>
          <w:tcPr>
            <w:tcW w:w="750" w:type="pct"/>
            <w:vAlign w:val="center"/>
          </w:tcPr>
          <w:p w:rsidR="00955A43" w:rsidRPr="00600B02" w:rsidRDefault="000D3840" w:rsidP="00E242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3840">
              <w:rPr>
                <w:rFonts w:eastAsia="SimSun"/>
                <w:lang w:eastAsia="zh-CN"/>
              </w:rPr>
              <w:t>USD2,400</w:t>
            </w:r>
          </w:p>
        </w:tc>
        <w:tc>
          <w:tcPr>
            <w:tcW w:w="688" w:type="pct"/>
            <w:vAlign w:val="center"/>
          </w:tcPr>
          <w:p w:rsidR="00955A43" w:rsidRPr="00046DC7" w:rsidRDefault="000D3840" w:rsidP="00E242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3840">
              <w:rPr>
                <w:rFonts w:eastAsia="SimSun"/>
                <w:lang w:eastAsia="zh-CN"/>
              </w:rPr>
              <w:t>USD2,160</w:t>
            </w:r>
          </w:p>
        </w:tc>
        <w:tc>
          <w:tcPr>
            <w:tcW w:w="1838" w:type="pct"/>
            <w:vAlign w:val="center"/>
          </w:tcPr>
          <w:p w:rsidR="00994E63" w:rsidRPr="00046DC7" w:rsidRDefault="000D3840" w:rsidP="00E242B1">
            <w:pPr>
              <w:pStyle w:val="aa"/>
              <w:numPr>
                <w:ilvl w:val="0"/>
                <w:numId w:val="4"/>
              </w:numPr>
              <w:spacing w:line="340" w:lineRule="exac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0D3840">
              <w:rPr>
                <w:rFonts w:ascii="微軟正黑體" w:eastAsia="SimSun" w:hAnsi="微軟正黑體"/>
                <w:sz w:val="22"/>
                <w:lang w:eastAsia="zh-CN"/>
              </w:rPr>
              <w:t>Music Appreciation</w:t>
            </w:r>
          </w:p>
          <w:p w:rsidR="002225EC" w:rsidRPr="00046DC7" w:rsidRDefault="000D3840" w:rsidP="00E242B1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0D3840">
              <w:rPr>
                <w:rFonts w:ascii="微軟正黑體" w:eastAsia="SimSun" w:hAnsi="微軟正黑體"/>
                <w:kern w:val="0"/>
                <w:sz w:val="22"/>
                <w:lang w:eastAsia="zh-CN"/>
              </w:rPr>
              <w:t xml:space="preserve">   </w:t>
            </w:r>
            <w:r w:rsidRPr="000D3840">
              <w:rPr>
                <w:rFonts w:ascii="微軟正黑體" w:eastAsia="SimSun" w:hAnsi="微軟正黑體" w:hint="eastAsia"/>
                <w:kern w:val="0"/>
                <w:sz w:val="22"/>
                <w:lang w:eastAsia="zh-CN"/>
              </w:rPr>
              <w:t>音乐鉴赏</w:t>
            </w:r>
          </w:p>
          <w:p w:rsidR="002225EC" w:rsidRPr="00046DC7" w:rsidRDefault="000D3840" w:rsidP="00E242B1">
            <w:pPr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0D3840">
              <w:rPr>
                <w:rFonts w:ascii="微軟正黑體" w:eastAsia="SimSun" w:hAnsi="微軟正黑體"/>
                <w:sz w:val="22"/>
                <w:lang w:eastAsia="zh-CN"/>
              </w:rPr>
              <w:t>(2) History of Taiwanese Music</w:t>
            </w:r>
          </w:p>
          <w:p w:rsidR="00994E63" w:rsidRPr="00046DC7" w:rsidRDefault="000D3840" w:rsidP="00E242B1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0D3840">
              <w:rPr>
                <w:rFonts w:ascii="微軟正黑體" w:eastAsia="SimSun" w:hAnsi="微軟正黑體"/>
                <w:kern w:val="0"/>
                <w:sz w:val="22"/>
                <w:lang w:eastAsia="zh-CN"/>
              </w:rPr>
              <w:t xml:space="preserve">   </w:t>
            </w:r>
            <w:r w:rsidRPr="000D3840">
              <w:rPr>
                <w:rFonts w:ascii="微軟正黑體" w:eastAsia="SimSun" w:hAnsi="微軟正黑體" w:hint="eastAsia"/>
                <w:kern w:val="0"/>
                <w:sz w:val="22"/>
                <w:lang w:eastAsia="zh-CN"/>
              </w:rPr>
              <w:t>台湾音乐史</w:t>
            </w:r>
          </w:p>
          <w:p w:rsidR="00994E63" w:rsidRPr="00046DC7" w:rsidRDefault="000D3840" w:rsidP="00E242B1">
            <w:pPr>
              <w:pStyle w:val="aa"/>
              <w:numPr>
                <w:ilvl w:val="0"/>
                <w:numId w:val="4"/>
              </w:numPr>
              <w:spacing w:line="340" w:lineRule="exac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kern w:val="0"/>
                <w:sz w:val="22"/>
              </w:rPr>
            </w:pPr>
            <w:r w:rsidRPr="000D3840">
              <w:rPr>
                <w:rFonts w:ascii="微軟正黑體" w:eastAsia="SimSun" w:hAnsi="微軟正黑體"/>
                <w:sz w:val="22"/>
                <w:lang w:eastAsia="zh-CN"/>
              </w:rPr>
              <w:t>Mandarin Chinese Course (instructed in Mandarin)</w:t>
            </w:r>
          </w:p>
          <w:p w:rsidR="00955A43" w:rsidRPr="00046DC7" w:rsidRDefault="000D3840" w:rsidP="00E242B1">
            <w:pPr>
              <w:pStyle w:val="aa"/>
              <w:spacing w:line="340" w:lineRule="exact"/>
              <w:ind w:leftChars="0"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0D3840">
              <w:rPr>
                <w:rFonts w:ascii="微軟正黑體" w:eastAsia="SimSun" w:hAnsi="微軟正黑體" w:hint="eastAsia"/>
                <w:kern w:val="0"/>
                <w:sz w:val="22"/>
                <w:lang w:eastAsia="zh-CN"/>
              </w:rPr>
              <w:t>华语课程</w:t>
            </w:r>
          </w:p>
        </w:tc>
      </w:tr>
      <w:tr w:rsidR="00955A43" w:rsidTr="00E242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pct"/>
            <w:vAlign w:val="center"/>
          </w:tcPr>
          <w:p w:rsidR="00955A43" w:rsidRDefault="000D3840" w:rsidP="00E242B1">
            <w:pPr>
              <w:rPr>
                <w:color w:val="000000" w:themeColor="text1"/>
                <w:sz w:val="20"/>
                <w:szCs w:val="20"/>
              </w:rPr>
            </w:pPr>
            <w:r w:rsidRPr="000D3840">
              <w:rPr>
                <w:rFonts w:eastAsia="SimSun"/>
                <w:color w:val="000000" w:themeColor="text1"/>
                <w:lang w:eastAsia="zh-CN"/>
              </w:rPr>
              <w:t>+S5</w:t>
            </w:r>
          </w:p>
          <w:p w:rsidR="00955A43" w:rsidRDefault="000D3840" w:rsidP="00E242B1">
            <w:pPr>
              <w:rPr>
                <w:b w:val="0"/>
                <w:color w:val="000000" w:themeColor="text1"/>
              </w:rPr>
            </w:pPr>
            <w:r w:rsidRPr="000D3840">
              <w:rPr>
                <w:rFonts w:eastAsia="SimSun"/>
                <w:color w:val="000000" w:themeColor="text1"/>
                <w:lang w:eastAsia="zh-CN"/>
              </w:rPr>
              <w:t>Confucius in the 21</w:t>
            </w:r>
            <w:r w:rsidRPr="000D3840">
              <w:rPr>
                <w:rFonts w:eastAsia="SimSun"/>
                <w:color w:val="000000" w:themeColor="text1"/>
                <w:vertAlign w:val="superscript"/>
                <w:lang w:eastAsia="zh-CN"/>
              </w:rPr>
              <w:t>st</w:t>
            </w:r>
            <w:r w:rsidRPr="000D3840">
              <w:rPr>
                <w:rFonts w:eastAsia="SimSun"/>
                <w:color w:val="000000" w:themeColor="text1"/>
                <w:lang w:eastAsia="zh-CN"/>
              </w:rPr>
              <w:t xml:space="preserve"> Century: Modern Education</w:t>
            </w:r>
          </w:p>
          <w:p w:rsidR="00994E63" w:rsidRPr="00600B02" w:rsidRDefault="000D3840" w:rsidP="00E242B1">
            <w:pPr>
              <w:spacing w:line="34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 w:rsidRPr="000D3840">
              <w:rPr>
                <w:rFonts w:ascii="微軟正黑體" w:eastAsia="SimSun" w:hAnsi="微軟正黑體" w:hint="eastAsia"/>
                <w:kern w:val="0"/>
                <w:lang w:eastAsia="zh-CN"/>
              </w:rPr>
              <w:t>遇见孔夫子：现代教育</w:t>
            </w:r>
          </w:p>
          <w:p w:rsidR="00955A43" w:rsidRPr="00E242B1" w:rsidRDefault="000D3840" w:rsidP="00E242B1">
            <w:pPr>
              <w:jc w:val="both"/>
              <w:rPr>
                <w:b w:val="0"/>
                <w:color w:val="833C0B" w:themeColor="accent2" w:themeShade="80"/>
                <w:kern w:val="0"/>
              </w:rPr>
            </w:pPr>
            <w:r w:rsidRPr="000D3840">
              <w:rPr>
                <w:rFonts w:eastAsia="SimSun"/>
                <w:b w:val="0"/>
                <w:color w:val="833C0B" w:themeColor="accent2" w:themeShade="80"/>
                <w:kern w:val="0"/>
                <w:lang w:eastAsia="zh-CN"/>
              </w:rPr>
              <w:t>( 3 weeks, 4 credits)</w:t>
            </w:r>
          </w:p>
          <w:p w:rsidR="00955A43" w:rsidRPr="0009039D" w:rsidRDefault="000D3840" w:rsidP="00E242B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D3840">
              <w:rPr>
                <w:rFonts w:eastAsia="SimSun"/>
                <w:b w:val="0"/>
                <w:color w:val="833C0B" w:themeColor="accent2" w:themeShade="80"/>
                <w:lang w:eastAsia="zh-CN"/>
              </w:rPr>
              <w:t>Aug 03-Aug 21, 2015</w:t>
            </w:r>
          </w:p>
        </w:tc>
        <w:tc>
          <w:tcPr>
            <w:tcW w:w="750" w:type="pct"/>
            <w:vAlign w:val="center"/>
          </w:tcPr>
          <w:p w:rsidR="00955A43" w:rsidRPr="00600B02" w:rsidRDefault="000D3840" w:rsidP="00E24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D3840">
              <w:rPr>
                <w:rFonts w:eastAsia="SimSun"/>
                <w:lang w:eastAsia="zh-CN"/>
              </w:rPr>
              <w:t>USD2,000</w:t>
            </w:r>
          </w:p>
        </w:tc>
        <w:tc>
          <w:tcPr>
            <w:tcW w:w="688" w:type="pct"/>
            <w:vAlign w:val="center"/>
          </w:tcPr>
          <w:p w:rsidR="00955A43" w:rsidRPr="00046DC7" w:rsidRDefault="000D3840" w:rsidP="00E242B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D3840">
              <w:rPr>
                <w:rFonts w:eastAsia="SimSun"/>
                <w:lang w:eastAsia="zh-CN"/>
              </w:rPr>
              <w:t>USD1,800</w:t>
            </w:r>
          </w:p>
        </w:tc>
        <w:tc>
          <w:tcPr>
            <w:tcW w:w="1838" w:type="pct"/>
            <w:vAlign w:val="center"/>
          </w:tcPr>
          <w:p w:rsidR="00046DC7" w:rsidRPr="00046DC7" w:rsidRDefault="000D3840" w:rsidP="00E242B1">
            <w:pPr>
              <w:pStyle w:val="aa"/>
              <w:numPr>
                <w:ilvl w:val="0"/>
                <w:numId w:val="8"/>
              </w:numPr>
              <w:spacing w:line="340" w:lineRule="exact"/>
              <w:ind w:leftChars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0D3840">
              <w:rPr>
                <w:rFonts w:ascii="微軟正黑體" w:eastAsia="SimSun" w:hAnsi="微軟正黑體"/>
                <w:sz w:val="22"/>
                <w:lang w:eastAsia="zh-CN"/>
              </w:rPr>
              <w:t>Educational Policy</w:t>
            </w:r>
          </w:p>
          <w:p w:rsidR="002225EC" w:rsidRPr="00046DC7" w:rsidRDefault="000D3840" w:rsidP="00E242B1">
            <w:pPr>
              <w:pStyle w:val="aa"/>
              <w:spacing w:line="340" w:lineRule="exact"/>
              <w:ind w:leftChars="0"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0D3840">
              <w:rPr>
                <w:rFonts w:ascii="微軟正黑體" w:eastAsia="SimSun" w:hAnsi="微軟正黑體" w:hint="eastAsia"/>
                <w:kern w:val="0"/>
                <w:sz w:val="22"/>
                <w:lang w:eastAsia="zh-CN"/>
              </w:rPr>
              <w:t>教育政策</w:t>
            </w:r>
          </w:p>
          <w:p w:rsidR="00994E63" w:rsidRPr="00046DC7" w:rsidRDefault="000D3840" w:rsidP="00E242B1">
            <w:pPr>
              <w:spacing w:line="3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0D3840">
              <w:rPr>
                <w:rFonts w:ascii="微軟正黑體" w:eastAsia="SimSun" w:hAnsi="微軟正黑體"/>
                <w:sz w:val="22"/>
                <w:lang w:eastAsia="zh-CN"/>
              </w:rPr>
              <w:t>(2) Classroom Observations</w:t>
            </w:r>
          </w:p>
          <w:p w:rsidR="00994E63" w:rsidRPr="00046DC7" w:rsidRDefault="000D3840" w:rsidP="00E242B1">
            <w:pPr>
              <w:spacing w:line="34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0D3840">
              <w:rPr>
                <w:rFonts w:ascii="微軟正黑體" w:eastAsia="SimSun" w:hAnsi="微軟正黑體"/>
                <w:kern w:val="0"/>
                <w:sz w:val="22"/>
                <w:lang w:eastAsia="zh-CN"/>
              </w:rPr>
              <w:t xml:space="preserve">   </w:t>
            </w:r>
            <w:r w:rsidRPr="000D3840">
              <w:rPr>
                <w:rFonts w:ascii="微軟正黑體" w:eastAsia="SimSun" w:hAnsi="微軟正黑體" w:hint="eastAsia"/>
                <w:kern w:val="0"/>
                <w:sz w:val="22"/>
                <w:lang w:eastAsia="zh-CN"/>
              </w:rPr>
              <w:t>教室现场观察</w:t>
            </w:r>
          </w:p>
        </w:tc>
      </w:tr>
      <w:tr w:rsidR="00955A43" w:rsidTr="00E24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pct"/>
            <w:vAlign w:val="center"/>
          </w:tcPr>
          <w:p w:rsidR="00955A43" w:rsidRPr="00046DC7" w:rsidRDefault="000D3840" w:rsidP="00E242B1">
            <w:pPr>
              <w:rPr>
                <w:color w:val="000000" w:themeColor="text1"/>
                <w:sz w:val="20"/>
                <w:szCs w:val="20"/>
              </w:rPr>
            </w:pPr>
            <w:r w:rsidRPr="000D3840">
              <w:rPr>
                <w:rFonts w:eastAsia="SimSun"/>
                <w:color w:val="000000" w:themeColor="text1"/>
                <w:lang w:eastAsia="zh-CN"/>
              </w:rPr>
              <w:t>+S5C</w:t>
            </w:r>
          </w:p>
          <w:p w:rsidR="00600B02" w:rsidRPr="00046DC7" w:rsidRDefault="000D3840" w:rsidP="00E242B1">
            <w:pPr>
              <w:rPr>
                <w:color w:val="000000" w:themeColor="text1"/>
              </w:rPr>
            </w:pPr>
            <w:r w:rsidRPr="000D3840">
              <w:rPr>
                <w:rFonts w:eastAsia="SimSun"/>
                <w:color w:val="000000" w:themeColor="text1"/>
                <w:lang w:eastAsia="zh-CN"/>
              </w:rPr>
              <w:t>Confucius in the 21</w:t>
            </w:r>
            <w:r w:rsidRPr="000D3840">
              <w:rPr>
                <w:rFonts w:eastAsia="SimSun"/>
                <w:color w:val="000000" w:themeColor="text1"/>
                <w:vertAlign w:val="superscript"/>
                <w:lang w:eastAsia="zh-CN"/>
              </w:rPr>
              <w:t>st</w:t>
            </w:r>
            <w:r w:rsidRPr="000D3840">
              <w:rPr>
                <w:rFonts w:eastAsia="SimSun"/>
                <w:color w:val="000000" w:themeColor="text1"/>
                <w:lang w:eastAsia="zh-CN"/>
              </w:rPr>
              <w:t xml:space="preserve"> Century: Modern Education</w:t>
            </w:r>
          </w:p>
          <w:p w:rsidR="00994E63" w:rsidRPr="00046DC7" w:rsidRDefault="000D3840" w:rsidP="00E242B1">
            <w:pPr>
              <w:rPr>
                <w:color w:val="000000" w:themeColor="text1"/>
              </w:rPr>
            </w:pPr>
            <w:r w:rsidRPr="000D3840">
              <w:rPr>
                <w:rFonts w:eastAsia="SimSun"/>
                <w:color w:val="000000" w:themeColor="text1"/>
                <w:lang w:eastAsia="zh-CN"/>
              </w:rPr>
              <w:t xml:space="preserve"> (+ MTC: Mandarin Course)</w:t>
            </w:r>
            <w:r w:rsidR="00994E63" w:rsidRPr="00046DC7">
              <w:rPr>
                <w:rFonts w:hint="eastAsia"/>
                <w:color w:val="000000" w:themeColor="text1"/>
              </w:rPr>
              <w:t xml:space="preserve"> </w:t>
            </w:r>
          </w:p>
          <w:p w:rsidR="00600B02" w:rsidRPr="00046DC7" w:rsidRDefault="000D3840" w:rsidP="00E242B1">
            <w:pPr>
              <w:spacing w:line="34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 w:rsidRPr="000D3840">
              <w:rPr>
                <w:rFonts w:ascii="微軟正黑體" w:eastAsia="SimSun" w:hAnsi="微軟正黑體" w:hint="eastAsia"/>
                <w:kern w:val="0"/>
                <w:lang w:eastAsia="zh-CN"/>
              </w:rPr>
              <w:t>遇见孔夫子：现代教育</w:t>
            </w:r>
          </w:p>
          <w:p w:rsidR="00994E63" w:rsidRPr="00046DC7" w:rsidRDefault="000D3840" w:rsidP="00E242B1">
            <w:pPr>
              <w:spacing w:line="340" w:lineRule="exact"/>
              <w:jc w:val="both"/>
              <w:rPr>
                <w:rFonts w:ascii="微軟正黑體" w:eastAsia="微軟正黑體" w:hAnsi="微軟正黑體"/>
              </w:rPr>
            </w:pPr>
            <w:r w:rsidRPr="000D3840">
              <w:rPr>
                <w:rFonts w:ascii="微軟正黑體" w:eastAsia="SimSun" w:hAnsi="微軟正黑體"/>
                <w:kern w:val="0"/>
                <w:lang w:eastAsia="zh-CN"/>
              </w:rPr>
              <w:t>(+</w:t>
            </w:r>
            <w:r w:rsidRPr="000D3840">
              <w:rPr>
                <w:rFonts w:ascii="微軟正黑體" w:eastAsia="SimSun" w:hAnsi="微軟正黑體" w:hint="eastAsia"/>
                <w:kern w:val="0"/>
                <w:lang w:eastAsia="zh-CN"/>
              </w:rPr>
              <w:t>国语中心华语课程</w:t>
            </w:r>
            <w:r w:rsidRPr="000D3840">
              <w:rPr>
                <w:rFonts w:ascii="微軟正黑體" w:eastAsia="SimSun" w:hAnsi="微軟正黑體"/>
                <w:kern w:val="0"/>
                <w:lang w:eastAsia="zh-CN"/>
              </w:rPr>
              <w:t>)</w:t>
            </w:r>
          </w:p>
          <w:p w:rsidR="00955A43" w:rsidRPr="00E242B1" w:rsidRDefault="000D3840" w:rsidP="00E242B1">
            <w:pPr>
              <w:jc w:val="both"/>
              <w:rPr>
                <w:b w:val="0"/>
                <w:color w:val="833C0B" w:themeColor="accent2" w:themeShade="80"/>
                <w:kern w:val="0"/>
              </w:rPr>
            </w:pPr>
            <w:r w:rsidRPr="000D3840">
              <w:rPr>
                <w:rFonts w:eastAsia="SimSun"/>
                <w:b w:val="0"/>
                <w:color w:val="833C0B" w:themeColor="accent2" w:themeShade="80"/>
                <w:kern w:val="0"/>
                <w:lang w:eastAsia="zh-CN"/>
              </w:rPr>
              <w:t>( 3 weeks, 4 credits)</w:t>
            </w:r>
          </w:p>
          <w:p w:rsidR="00955A43" w:rsidRDefault="000D3840" w:rsidP="00E242B1">
            <w:pPr>
              <w:jc w:val="both"/>
              <w:rPr>
                <w:b w:val="0"/>
                <w:color w:val="000000" w:themeColor="text1"/>
              </w:rPr>
            </w:pPr>
            <w:r w:rsidRPr="000D3840">
              <w:rPr>
                <w:rFonts w:eastAsia="SimSun"/>
                <w:b w:val="0"/>
                <w:color w:val="833C0B" w:themeColor="accent2" w:themeShade="80"/>
                <w:lang w:eastAsia="zh-CN"/>
              </w:rPr>
              <w:t>Aug 03-Aug 21, 2015</w:t>
            </w:r>
          </w:p>
        </w:tc>
        <w:tc>
          <w:tcPr>
            <w:tcW w:w="750" w:type="pct"/>
            <w:vAlign w:val="center"/>
          </w:tcPr>
          <w:p w:rsidR="00955A43" w:rsidRPr="00600B02" w:rsidRDefault="000D3840" w:rsidP="00E242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3840">
              <w:rPr>
                <w:rFonts w:eastAsia="SimSun"/>
                <w:lang w:eastAsia="zh-CN"/>
              </w:rPr>
              <w:t>USD2,400</w:t>
            </w:r>
          </w:p>
        </w:tc>
        <w:tc>
          <w:tcPr>
            <w:tcW w:w="688" w:type="pct"/>
            <w:vAlign w:val="center"/>
          </w:tcPr>
          <w:p w:rsidR="00955A43" w:rsidRPr="00046DC7" w:rsidRDefault="000D3840" w:rsidP="00E242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3840">
              <w:rPr>
                <w:rFonts w:eastAsia="SimSun"/>
                <w:lang w:eastAsia="zh-CN"/>
              </w:rPr>
              <w:t>USD2,160</w:t>
            </w:r>
          </w:p>
        </w:tc>
        <w:tc>
          <w:tcPr>
            <w:tcW w:w="1838" w:type="pct"/>
            <w:vAlign w:val="center"/>
          </w:tcPr>
          <w:p w:rsidR="00046DC7" w:rsidRPr="00046DC7" w:rsidRDefault="000D3840" w:rsidP="00E242B1">
            <w:pPr>
              <w:pStyle w:val="aa"/>
              <w:numPr>
                <w:ilvl w:val="0"/>
                <w:numId w:val="9"/>
              </w:numPr>
              <w:spacing w:line="340" w:lineRule="exac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0D3840">
              <w:rPr>
                <w:rFonts w:ascii="微軟正黑體" w:eastAsia="SimSun" w:hAnsi="微軟正黑體"/>
                <w:sz w:val="22"/>
                <w:lang w:eastAsia="zh-CN"/>
              </w:rPr>
              <w:t>Educational Policy</w:t>
            </w:r>
          </w:p>
          <w:p w:rsidR="00994E63" w:rsidRPr="00046DC7" w:rsidRDefault="000D3840" w:rsidP="00E242B1">
            <w:pPr>
              <w:pStyle w:val="aa"/>
              <w:spacing w:line="340" w:lineRule="exact"/>
              <w:ind w:leftChars="0"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0D3840">
              <w:rPr>
                <w:rFonts w:ascii="微軟正黑體" w:eastAsia="SimSun" w:hAnsi="微軟正黑體" w:hint="eastAsia"/>
                <w:kern w:val="0"/>
                <w:sz w:val="22"/>
                <w:lang w:eastAsia="zh-CN"/>
              </w:rPr>
              <w:t>教育政策</w:t>
            </w:r>
          </w:p>
          <w:p w:rsidR="002225EC" w:rsidRPr="00046DC7" w:rsidRDefault="000D3840" w:rsidP="00E242B1">
            <w:pPr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0D3840">
              <w:rPr>
                <w:rFonts w:ascii="微軟正黑體" w:eastAsia="SimSun" w:hAnsi="微軟正黑體"/>
                <w:sz w:val="22"/>
                <w:lang w:eastAsia="zh-CN"/>
              </w:rPr>
              <w:t>(2) Classroom Observations</w:t>
            </w:r>
          </w:p>
          <w:p w:rsidR="00994E63" w:rsidRPr="00046DC7" w:rsidRDefault="000D3840" w:rsidP="00E242B1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0D3840">
              <w:rPr>
                <w:rFonts w:ascii="微軟正黑體" w:eastAsia="SimSun" w:hAnsi="微軟正黑體"/>
                <w:kern w:val="0"/>
                <w:sz w:val="22"/>
                <w:lang w:eastAsia="zh-CN"/>
              </w:rPr>
              <w:t xml:space="preserve">   </w:t>
            </w:r>
            <w:r w:rsidRPr="000D3840">
              <w:rPr>
                <w:rFonts w:ascii="微軟正黑體" w:eastAsia="SimSun" w:hAnsi="微軟正黑體" w:hint="eastAsia"/>
                <w:kern w:val="0"/>
                <w:sz w:val="22"/>
                <w:lang w:eastAsia="zh-CN"/>
              </w:rPr>
              <w:t>教室现场观察</w:t>
            </w:r>
          </w:p>
          <w:p w:rsidR="00955A43" w:rsidRPr="00046DC7" w:rsidRDefault="000D3840" w:rsidP="00E242B1">
            <w:pPr>
              <w:pStyle w:val="aa"/>
              <w:numPr>
                <w:ilvl w:val="0"/>
                <w:numId w:val="4"/>
              </w:numPr>
              <w:spacing w:line="340" w:lineRule="exac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0D3840">
              <w:rPr>
                <w:rFonts w:ascii="微軟正黑體" w:eastAsia="SimSun" w:hAnsi="微軟正黑體"/>
                <w:sz w:val="22"/>
                <w:lang w:eastAsia="zh-CN"/>
              </w:rPr>
              <w:t>Mandarin Chinese Course (instructed in Mandarin)</w:t>
            </w:r>
          </w:p>
          <w:p w:rsidR="00994E63" w:rsidRPr="00046DC7" w:rsidRDefault="000D3840" w:rsidP="00E242B1">
            <w:pPr>
              <w:pStyle w:val="aa"/>
              <w:spacing w:line="340" w:lineRule="exact"/>
              <w:ind w:leftChars="0"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0D3840">
              <w:rPr>
                <w:rFonts w:ascii="微軟正黑體" w:eastAsia="SimSun" w:hAnsi="微軟正黑體" w:hint="eastAsia"/>
                <w:kern w:val="0"/>
                <w:sz w:val="22"/>
                <w:lang w:eastAsia="zh-CN"/>
              </w:rPr>
              <w:t>华语课程</w:t>
            </w:r>
          </w:p>
        </w:tc>
      </w:tr>
    </w:tbl>
    <w:p w:rsidR="00B855FF" w:rsidRDefault="00B855FF"/>
    <w:sectPr w:rsidR="00B855FF" w:rsidSect="00994E63">
      <w:pgSz w:w="11906" w:h="16838"/>
      <w:pgMar w:top="340" w:right="340" w:bottom="34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F7F" w:rsidRDefault="00BF2F7F" w:rsidP="00D75B47">
      <w:r>
        <w:separator/>
      </w:r>
    </w:p>
  </w:endnote>
  <w:endnote w:type="continuationSeparator" w:id="0">
    <w:p w:rsidR="00BF2F7F" w:rsidRDefault="00BF2F7F" w:rsidP="00D7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F7F" w:rsidRDefault="00BF2F7F" w:rsidP="00D75B47">
      <w:r>
        <w:separator/>
      </w:r>
    </w:p>
  </w:footnote>
  <w:footnote w:type="continuationSeparator" w:id="0">
    <w:p w:rsidR="00BF2F7F" w:rsidRDefault="00BF2F7F" w:rsidP="00D75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03753"/>
    <w:multiLevelType w:val="hybridMultilevel"/>
    <w:tmpl w:val="74AA3F20"/>
    <w:lvl w:ilvl="0" w:tplc="64465CC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434BE5"/>
    <w:multiLevelType w:val="hybridMultilevel"/>
    <w:tmpl w:val="EBEEAF68"/>
    <w:lvl w:ilvl="0" w:tplc="312A92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672C60"/>
    <w:multiLevelType w:val="hybridMultilevel"/>
    <w:tmpl w:val="3A6A40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0BD5384"/>
    <w:multiLevelType w:val="hybridMultilevel"/>
    <w:tmpl w:val="7038A8D6"/>
    <w:lvl w:ilvl="0" w:tplc="7DCC8E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3332BD"/>
    <w:multiLevelType w:val="hybridMultilevel"/>
    <w:tmpl w:val="A4143BF4"/>
    <w:lvl w:ilvl="0" w:tplc="FF12DE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1EB0CBF"/>
    <w:multiLevelType w:val="hybridMultilevel"/>
    <w:tmpl w:val="C8B2F1E8"/>
    <w:lvl w:ilvl="0" w:tplc="58FAC6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640467E"/>
    <w:multiLevelType w:val="hybridMultilevel"/>
    <w:tmpl w:val="8A9886BA"/>
    <w:lvl w:ilvl="0" w:tplc="938E14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FD24894"/>
    <w:multiLevelType w:val="hybridMultilevel"/>
    <w:tmpl w:val="5A6AE640"/>
    <w:lvl w:ilvl="0" w:tplc="4BFA4D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2E"/>
    <w:rsid w:val="0003758A"/>
    <w:rsid w:val="00045DA9"/>
    <w:rsid w:val="00046DC7"/>
    <w:rsid w:val="00053C44"/>
    <w:rsid w:val="0009039D"/>
    <w:rsid w:val="000B769B"/>
    <w:rsid w:val="000C21A7"/>
    <w:rsid w:val="000D3840"/>
    <w:rsid w:val="00114A09"/>
    <w:rsid w:val="0014145C"/>
    <w:rsid w:val="001934BE"/>
    <w:rsid w:val="0020052D"/>
    <w:rsid w:val="00207D53"/>
    <w:rsid w:val="002225EC"/>
    <w:rsid w:val="00270179"/>
    <w:rsid w:val="00275AF1"/>
    <w:rsid w:val="002C4E57"/>
    <w:rsid w:val="002D5453"/>
    <w:rsid w:val="00311FC6"/>
    <w:rsid w:val="0031721F"/>
    <w:rsid w:val="003278C2"/>
    <w:rsid w:val="0038197C"/>
    <w:rsid w:val="00397A6D"/>
    <w:rsid w:val="003B0C7A"/>
    <w:rsid w:val="003B4BEF"/>
    <w:rsid w:val="003B5B76"/>
    <w:rsid w:val="00407183"/>
    <w:rsid w:val="00494E07"/>
    <w:rsid w:val="004D37F8"/>
    <w:rsid w:val="00520A67"/>
    <w:rsid w:val="005403A1"/>
    <w:rsid w:val="0054184F"/>
    <w:rsid w:val="00556CBF"/>
    <w:rsid w:val="005910E0"/>
    <w:rsid w:val="005B3EDE"/>
    <w:rsid w:val="005B51F6"/>
    <w:rsid w:val="005B5D14"/>
    <w:rsid w:val="005C24D2"/>
    <w:rsid w:val="00600B02"/>
    <w:rsid w:val="0063751A"/>
    <w:rsid w:val="00670EF8"/>
    <w:rsid w:val="006762BF"/>
    <w:rsid w:val="00684686"/>
    <w:rsid w:val="006C412B"/>
    <w:rsid w:val="006F64FE"/>
    <w:rsid w:val="0076431C"/>
    <w:rsid w:val="00777187"/>
    <w:rsid w:val="0077794E"/>
    <w:rsid w:val="007B700B"/>
    <w:rsid w:val="007D4F9F"/>
    <w:rsid w:val="007D550E"/>
    <w:rsid w:val="00834D84"/>
    <w:rsid w:val="00840C33"/>
    <w:rsid w:val="00846A6D"/>
    <w:rsid w:val="00887B8F"/>
    <w:rsid w:val="008F466B"/>
    <w:rsid w:val="00911BB6"/>
    <w:rsid w:val="009142DB"/>
    <w:rsid w:val="009267EE"/>
    <w:rsid w:val="00955A43"/>
    <w:rsid w:val="00992850"/>
    <w:rsid w:val="00994E63"/>
    <w:rsid w:val="009A7F84"/>
    <w:rsid w:val="009F538B"/>
    <w:rsid w:val="00A0028E"/>
    <w:rsid w:val="00A2470E"/>
    <w:rsid w:val="00A74DFD"/>
    <w:rsid w:val="00AB2251"/>
    <w:rsid w:val="00AB2FD0"/>
    <w:rsid w:val="00AF0FCA"/>
    <w:rsid w:val="00AF46B0"/>
    <w:rsid w:val="00B070EA"/>
    <w:rsid w:val="00B752AE"/>
    <w:rsid w:val="00B855FF"/>
    <w:rsid w:val="00BA3C27"/>
    <w:rsid w:val="00BA5135"/>
    <w:rsid w:val="00BE6BCF"/>
    <w:rsid w:val="00BF2F7F"/>
    <w:rsid w:val="00CD2BE9"/>
    <w:rsid w:val="00CE542B"/>
    <w:rsid w:val="00D46706"/>
    <w:rsid w:val="00D5018F"/>
    <w:rsid w:val="00D523E0"/>
    <w:rsid w:val="00D61B6C"/>
    <w:rsid w:val="00D75B47"/>
    <w:rsid w:val="00DE193A"/>
    <w:rsid w:val="00DF072E"/>
    <w:rsid w:val="00DF6A09"/>
    <w:rsid w:val="00E242B1"/>
    <w:rsid w:val="00EA6B51"/>
    <w:rsid w:val="00EC1AC1"/>
    <w:rsid w:val="00EC232E"/>
    <w:rsid w:val="00ED2B7C"/>
    <w:rsid w:val="00EE2145"/>
    <w:rsid w:val="00F07A36"/>
    <w:rsid w:val="00F229CF"/>
    <w:rsid w:val="00F27A6D"/>
    <w:rsid w:val="00F7055B"/>
    <w:rsid w:val="00F7776A"/>
    <w:rsid w:val="00F8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8B1F23-C849-4300-8245-413EB98C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7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75B4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75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75B4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E6B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E6B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278C2"/>
    <w:pPr>
      <w:ind w:leftChars="200" w:left="480"/>
    </w:pPr>
  </w:style>
  <w:style w:type="table" w:styleId="-6">
    <w:name w:val="Light Shading Accent 6"/>
    <w:basedOn w:val="a1"/>
    <w:uiPriority w:val="60"/>
    <w:rsid w:val="00600B0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2">
    <w:name w:val="Light List Accent 2"/>
    <w:basedOn w:val="a1"/>
    <w:uiPriority w:val="61"/>
    <w:rsid w:val="00E242B1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1-2">
    <w:name w:val="Medium Shading 1 Accent 2"/>
    <w:basedOn w:val="a1"/>
    <w:uiPriority w:val="63"/>
    <w:rsid w:val="00E242B1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1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CIAE</dc:creator>
  <cp:lastModifiedBy>OIAUser</cp:lastModifiedBy>
  <cp:revision>2</cp:revision>
  <cp:lastPrinted>2015-03-25T03:49:00Z</cp:lastPrinted>
  <dcterms:created xsi:type="dcterms:W3CDTF">2015-03-25T04:14:00Z</dcterms:created>
  <dcterms:modified xsi:type="dcterms:W3CDTF">2015-03-25T04:14:00Z</dcterms:modified>
</cp:coreProperties>
</file>