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9E" w:rsidRPr="00AC099E" w:rsidRDefault="00AC099E" w:rsidP="00AC099E">
      <w:pPr>
        <w:pStyle w:val="a5"/>
        <w:spacing w:line="480" w:lineRule="exact"/>
        <w:jc w:val="center"/>
        <w:rPr>
          <w:rFonts w:ascii="仿宋_GB2312" w:eastAsia="仿宋_GB2312"/>
          <w:sz w:val="44"/>
          <w:szCs w:val="44"/>
        </w:rPr>
      </w:pPr>
      <w:r w:rsidRPr="00AC099E">
        <w:rPr>
          <w:rFonts w:ascii="仿宋_GB2312" w:eastAsia="仿宋_GB2312" w:hint="eastAsia"/>
          <w:sz w:val="44"/>
          <w:szCs w:val="44"/>
        </w:rPr>
        <w:t>关于选派赴日校际交换生的通知</w:t>
      </w:r>
    </w:p>
    <w:p w:rsidR="009D306D" w:rsidRPr="009D306D" w:rsidRDefault="009D306D" w:rsidP="009D306D">
      <w:pPr>
        <w:widowControl/>
        <w:spacing w:before="75" w:after="75"/>
        <w:jc w:val="center"/>
        <w:rPr>
          <w:rFonts w:ascii="Tahoma" w:eastAsia="宋体" w:hAnsi="Tahoma" w:cs="Tahoma"/>
          <w:kern w:val="0"/>
          <w:sz w:val="18"/>
          <w:szCs w:val="18"/>
        </w:rPr>
      </w:pPr>
    </w:p>
    <w:p w:rsidR="009D306D" w:rsidRPr="009D306D" w:rsidRDefault="009D306D" w:rsidP="009D306D">
      <w:pPr>
        <w:widowControl/>
        <w:spacing w:before="75" w:after="75"/>
        <w:ind w:firstLine="5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根据学校工作安排， 2015年春季学期日本高校校际交换生的推荐选拔工作将本着公平、公开、公正的原则，面向全校在校生开展，具体安排如下：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left="900" w:hanging="3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一、报名要求及日本高校名单</w:t>
      </w:r>
    </w:p>
    <w:p w:rsidR="009D306D" w:rsidRPr="009D306D" w:rsidRDefault="009D306D" w:rsidP="009D306D">
      <w:pPr>
        <w:widowControl/>
        <w:spacing w:before="75" w:after="75"/>
        <w:ind w:firstLine="70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1.此次申报面向全校全日制在校生；</w:t>
      </w:r>
    </w:p>
    <w:p w:rsidR="009D306D" w:rsidRPr="009D306D" w:rsidRDefault="009D306D" w:rsidP="009D306D">
      <w:pPr>
        <w:widowControl/>
        <w:spacing w:before="75" w:after="75"/>
        <w:ind w:firstLine="70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2.日语需达到N2水平 或有同等考试成绩。</w:t>
      </w:r>
    </w:p>
    <w:p w:rsidR="009D306D" w:rsidRPr="009D306D" w:rsidRDefault="009D306D" w:rsidP="009D306D">
      <w:pPr>
        <w:widowControl/>
        <w:spacing w:before="75" w:after="75"/>
        <w:ind w:left="1135" w:hanging="434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3. 日本高校名单：</w:t>
      </w:r>
    </w:p>
    <w:p w:rsidR="009D306D" w:rsidRPr="009D306D" w:rsidRDefault="009D306D" w:rsidP="009D306D">
      <w:pPr>
        <w:widowControl/>
        <w:spacing w:before="75" w:after="75"/>
        <w:ind w:left="1135" w:hanging="14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日本北海道大学、日本国学院大学、日本金泽大学、</w:t>
      </w:r>
    </w:p>
    <w:p w:rsidR="009D306D" w:rsidRPr="009D306D" w:rsidRDefault="009D306D" w:rsidP="009D306D">
      <w:pPr>
        <w:widowControl/>
        <w:spacing w:before="75" w:after="75"/>
        <w:ind w:left="1135" w:hanging="14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日本中央大学、日本立教大学、日本早稻田大学、</w:t>
      </w:r>
    </w:p>
    <w:p w:rsidR="009D306D" w:rsidRPr="009D306D" w:rsidRDefault="009D306D" w:rsidP="009D306D">
      <w:pPr>
        <w:widowControl/>
        <w:spacing w:before="75" w:after="75"/>
        <w:ind w:left="1135" w:hanging="14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日本立命馆大学、日本九州大学、日本庆应大学、</w:t>
      </w:r>
    </w:p>
    <w:p w:rsidR="009D306D" w:rsidRPr="009D306D" w:rsidRDefault="009D306D" w:rsidP="009D306D">
      <w:pPr>
        <w:widowControl/>
        <w:spacing w:before="75" w:after="75"/>
        <w:ind w:left="1135" w:hanging="14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日本青山学院大学、日本筑波大学、日本京都大学</w:t>
      </w:r>
    </w:p>
    <w:p w:rsidR="009D306D" w:rsidRPr="009D306D" w:rsidRDefault="009D306D" w:rsidP="009D306D">
      <w:pPr>
        <w:widowControl/>
        <w:spacing w:before="75" w:after="75"/>
        <w:ind w:left="900" w:hanging="3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二、选拔流程及截止时间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1.学生报名：符合条件的同学于2014年9月25日前，根据个人志愿如实填写《南开大学校际交换生项目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申请表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》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及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《南开大学校际交换生项目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推荐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表》后提交到学院负责部门；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2.学院推荐：经学院审核同意推荐后，负责老师需在学生提交的推荐表上签字盖章，并于2014年9月29日下午17:00前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将两表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统一交至国际学术交流处派出科A203室；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lastRenderedPageBreak/>
        <w:t>3.学校考核：学校根据报名情况组织安排面试。该面试将由国际学术交流处、教务处和学生工作部负责人以及外籍专家组成评审组进行考核，最终将结合面试成绩排名与申请人所报志愿确定预推荐名单；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4.学校公示：学校将在南开大学主页上面向全校对预推荐名单进行三天公示，公示期满后，确认推荐资格。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left="900" w:hanging="3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三、其它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1.请各学院认真宣传、组织符合条件的学生进行申报，未加盖学院公章的《南开大学交换生推荐表》视为无效；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7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2.申请人需仔细查阅在日本高校研修的专业是否有可转换我校学分，在妥善安排课业的情况下进行申请，如无故放弃被推荐资格的申请人，将被取消参加南开大学其它交流项目的资格。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left="900" w:hanging="3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四、联系方式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5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联系人：国际学术交流处派出科 郑老师</w:t>
      </w:r>
      <w:r w:rsidRPr="009D306D">
        <w:rPr>
          <w:rFonts w:ascii="Tahoma" w:eastAsia="宋体" w:hAnsi="Tahoma" w:cs="Tahoma"/>
          <w:kern w:val="0"/>
          <w:sz w:val="18"/>
          <w:szCs w:val="18"/>
        </w:rPr>
        <w:t xml:space="preserve"> </w:t>
      </w:r>
    </w:p>
    <w:p w:rsidR="009D306D" w:rsidRPr="009D306D" w:rsidRDefault="009D306D" w:rsidP="009D306D">
      <w:pPr>
        <w:widowControl/>
        <w:spacing w:before="75" w:after="75"/>
        <w:ind w:firstLine="56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电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> </w:t>
      </w:r>
      <w:r w:rsidRPr="009D306D"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 话：23503946</w:t>
      </w:r>
      <w:r w:rsidRPr="009D306D">
        <w:rPr>
          <w:rFonts w:ascii="Tahoma" w:eastAsia="宋体" w:hAnsi="Tahoma" w:cs="Tahoma"/>
          <w:kern w:val="0"/>
          <w:sz w:val="28"/>
          <w:szCs w:val="28"/>
        </w:rPr>
        <w:t> </w:t>
      </w:r>
    </w:p>
    <w:p w:rsidR="002D4DBB" w:rsidRDefault="002D4DBB" w:rsidP="009D306D">
      <w:pPr>
        <w:pStyle w:val="a5"/>
        <w:spacing w:line="480" w:lineRule="exact"/>
        <w:rPr>
          <w:rFonts w:ascii="仿宋_GB2312" w:eastAsia="仿宋_GB2312"/>
          <w:sz w:val="28"/>
          <w:szCs w:val="28"/>
        </w:rPr>
      </w:pPr>
    </w:p>
    <w:p w:rsidR="00154CA9" w:rsidRDefault="00154CA9" w:rsidP="006D5E25">
      <w:pPr>
        <w:pStyle w:val="a5"/>
        <w:spacing w:line="480" w:lineRule="exact"/>
        <w:ind w:firstLine="5320"/>
      </w:pPr>
      <w:r>
        <w:rPr>
          <w:rFonts w:ascii="仿宋_GB2312" w:eastAsia="仿宋_GB2312" w:hint="eastAsia"/>
          <w:sz w:val="28"/>
          <w:szCs w:val="28"/>
        </w:rPr>
        <w:t>     </w:t>
      </w:r>
      <w:r>
        <w:rPr>
          <w:rFonts w:ascii="仿宋_GB2312" w:eastAsia="仿宋_GB2312" w:hint="eastAsia"/>
          <w:sz w:val="28"/>
          <w:szCs w:val="28"/>
        </w:rPr>
        <w:t>国际学术交流处</w:t>
      </w:r>
      <w:r>
        <w:rPr>
          <w:rFonts w:hint="eastAsia"/>
        </w:rPr>
        <w:t xml:space="preserve"> </w:t>
      </w:r>
    </w:p>
    <w:p w:rsidR="006A430A" w:rsidRDefault="00154CA9" w:rsidP="006D5E25">
      <w:pPr>
        <w:pStyle w:val="a5"/>
        <w:spacing w:line="480" w:lineRule="exact"/>
        <w:ind w:firstLine="5320"/>
      </w:pPr>
      <w:r>
        <w:rPr>
          <w:rFonts w:ascii="仿宋_GB2312" w:eastAsia="仿宋_GB2312" w:hint="eastAsia"/>
          <w:sz w:val="28"/>
          <w:szCs w:val="28"/>
        </w:rPr>
        <w:t>     </w:t>
      </w:r>
      <w:r>
        <w:rPr>
          <w:rFonts w:ascii="仿宋_GB2312" w:eastAsia="仿宋_GB2312" w:hint="eastAsia"/>
          <w:sz w:val="28"/>
          <w:szCs w:val="28"/>
        </w:rPr>
        <w:t>2014年9月19日</w:t>
      </w:r>
      <w:r>
        <w:rPr>
          <w:rFonts w:hint="eastAsia"/>
        </w:rPr>
        <w:t xml:space="preserve"> </w:t>
      </w:r>
    </w:p>
    <w:sectPr w:rsidR="006A430A" w:rsidSect="00C3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03F" w:rsidRDefault="008D203F" w:rsidP="00154CA9">
      <w:r>
        <w:separator/>
      </w:r>
    </w:p>
  </w:endnote>
  <w:endnote w:type="continuationSeparator" w:id="1">
    <w:p w:rsidR="008D203F" w:rsidRDefault="008D203F" w:rsidP="0015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03F" w:rsidRDefault="008D203F" w:rsidP="00154CA9">
      <w:r>
        <w:separator/>
      </w:r>
    </w:p>
  </w:footnote>
  <w:footnote w:type="continuationSeparator" w:id="1">
    <w:p w:rsidR="008D203F" w:rsidRDefault="008D203F" w:rsidP="00154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CA9"/>
    <w:rsid w:val="00154CA9"/>
    <w:rsid w:val="0029480C"/>
    <w:rsid w:val="002D4DBB"/>
    <w:rsid w:val="004C3FDB"/>
    <w:rsid w:val="006A430A"/>
    <w:rsid w:val="006D5E25"/>
    <w:rsid w:val="007D757E"/>
    <w:rsid w:val="007F14A8"/>
    <w:rsid w:val="008D203F"/>
    <w:rsid w:val="009346A9"/>
    <w:rsid w:val="009516BB"/>
    <w:rsid w:val="009D306D"/>
    <w:rsid w:val="00AC099E"/>
    <w:rsid w:val="00AF7314"/>
    <w:rsid w:val="00B97E66"/>
    <w:rsid w:val="00C35BC2"/>
    <w:rsid w:val="00C54135"/>
    <w:rsid w:val="00DF08F3"/>
    <w:rsid w:val="00D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C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C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54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D5E2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D5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2014-09-19T03:38:00Z</dcterms:created>
  <dcterms:modified xsi:type="dcterms:W3CDTF">2014-09-19T08:46:00Z</dcterms:modified>
</cp:coreProperties>
</file>