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98E" w:rsidRDefault="00F3598E" w:rsidP="00F3598E">
      <w:pPr>
        <w:pStyle w:val="a4"/>
        <w:ind w:left="2160" w:hanging="2160"/>
        <w:jc w:val="center"/>
        <w:rPr>
          <w:b/>
          <w:bCs/>
        </w:rPr>
      </w:pPr>
      <w:r>
        <w:rPr>
          <w:b/>
          <w:bCs/>
        </w:rPr>
        <w:t>SUMMER SCHOLARS TIMELINE</w:t>
      </w:r>
      <w:bookmarkStart w:id="0" w:name="_GoBack"/>
      <w:bookmarkEnd w:id="0"/>
    </w:p>
    <w:p w:rsidR="00F3598E" w:rsidRDefault="009C64CB" w:rsidP="00F3598E">
      <w:pPr>
        <w:pStyle w:val="a4"/>
        <w:ind w:left="2160" w:hanging="2160"/>
        <w:rPr>
          <w:rFonts w:hint="eastAsia"/>
          <w:lang w:eastAsia="zh-CN"/>
        </w:rPr>
      </w:pPr>
      <w:r>
        <w:rPr>
          <w:rFonts w:hint="eastAsia"/>
          <w:b/>
          <w:bCs/>
          <w:lang w:eastAsia="zh-CN"/>
        </w:rPr>
        <w:t>、</w:t>
      </w:r>
    </w:p>
    <w:p w:rsidR="00F3598E" w:rsidRDefault="00F3598E" w:rsidP="00F3598E">
      <w:pPr>
        <w:pStyle w:val="a4"/>
        <w:ind w:left="2160" w:hanging="2160"/>
      </w:pPr>
      <w:r>
        <w:rPr>
          <w:b/>
          <w:bCs/>
        </w:rPr>
        <w:t>February 2:</w:t>
      </w:r>
      <w:r>
        <w:t xml:space="preserve">                         We would like to receive from you a preliminary list of students from your university who would like to attend Duke Summer Session with their top 2 course choices for the 4-week term, or the top 4 courses for the 6-week term at this time so we can hold spots in the more popular courses.  </w:t>
      </w:r>
    </w:p>
    <w:p w:rsidR="00F3598E" w:rsidRDefault="00F3598E" w:rsidP="00F3598E">
      <w:pPr>
        <w:pStyle w:val="a4"/>
      </w:pPr>
    </w:p>
    <w:p w:rsidR="00F3598E" w:rsidRDefault="00F3598E" w:rsidP="00F3598E">
      <w:pPr>
        <w:pStyle w:val="a4"/>
      </w:pPr>
      <w:r>
        <w:rPr>
          <w:b/>
          <w:bCs/>
        </w:rPr>
        <w:t xml:space="preserve">February 16: </w:t>
      </w:r>
      <w:r>
        <w:t>                      Registration Opens!</w:t>
      </w:r>
    </w:p>
    <w:p w:rsidR="00F3598E" w:rsidRDefault="00F3598E" w:rsidP="00F3598E">
      <w:pPr>
        <w:pStyle w:val="a4"/>
      </w:pPr>
    </w:p>
    <w:p w:rsidR="00F3598E" w:rsidRDefault="00F3598E" w:rsidP="00F3598E">
      <w:pPr>
        <w:pStyle w:val="a4"/>
        <w:ind w:left="2160" w:hanging="2160"/>
      </w:pPr>
      <w:r>
        <w:rPr>
          <w:b/>
          <w:bCs/>
        </w:rPr>
        <w:t>February 19 - March 5:</w:t>
      </w:r>
      <w:r>
        <w:t>   Chinese New Year.  Please note that, while we might be able to hold spaces in class(es) until after Chinese New Year, students should register prior to Chinese New Year to increase their chance of getting their first choice of class.</w:t>
      </w:r>
    </w:p>
    <w:p w:rsidR="00F3598E" w:rsidRDefault="00F3598E" w:rsidP="00F3598E">
      <w:pPr>
        <w:pStyle w:val="a4"/>
      </w:pPr>
    </w:p>
    <w:p w:rsidR="00F3598E" w:rsidRDefault="00F3598E" w:rsidP="00F3598E">
      <w:pPr>
        <w:pStyle w:val="a4"/>
      </w:pPr>
      <w:r>
        <w:rPr>
          <w:b/>
          <w:bCs/>
        </w:rPr>
        <w:t>April 2:</w:t>
      </w:r>
      <w:r>
        <w:t xml:space="preserve">                                 Application period closes for Term I </w:t>
      </w:r>
    </w:p>
    <w:p w:rsidR="00F3598E" w:rsidRDefault="00F3598E" w:rsidP="00F3598E">
      <w:pPr>
        <w:pStyle w:val="a4"/>
      </w:pPr>
    </w:p>
    <w:p w:rsidR="00F3598E" w:rsidRDefault="00F3598E" w:rsidP="00F3598E">
      <w:pPr>
        <w:pStyle w:val="a4"/>
      </w:pPr>
      <w:r>
        <w:rPr>
          <w:b/>
          <w:bCs/>
        </w:rPr>
        <w:t xml:space="preserve">May 8: </w:t>
      </w:r>
      <w:r>
        <w:t xml:space="preserve">                                 Application period closes for Term II </w:t>
      </w:r>
    </w:p>
    <w:p w:rsidR="00F3598E" w:rsidRDefault="00F3598E" w:rsidP="00F3598E">
      <w:pPr>
        <w:pStyle w:val="a4"/>
      </w:pPr>
    </w:p>
    <w:p w:rsidR="00F3598E" w:rsidRDefault="00F3598E" w:rsidP="00F3598E">
      <w:pPr>
        <w:pStyle w:val="a4"/>
        <w:rPr>
          <w:b/>
          <w:bCs/>
        </w:rPr>
      </w:pPr>
    </w:p>
    <w:p w:rsidR="00F3598E" w:rsidRDefault="00F3598E" w:rsidP="00F3598E">
      <w:pPr>
        <w:pStyle w:val="a4"/>
        <w:rPr>
          <w:b/>
          <w:bCs/>
        </w:rPr>
      </w:pPr>
      <w:r>
        <w:rPr>
          <w:b/>
          <w:bCs/>
        </w:rPr>
        <w:t>Program dates:</w:t>
      </w:r>
    </w:p>
    <w:p w:rsidR="00F3598E" w:rsidRDefault="00F3598E" w:rsidP="00F3598E">
      <w:pPr>
        <w:pStyle w:val="a4"/>
      </w:pPr>
    </w:p>
    <w:p w:rsidR="00F3598E" w:rsidRDefault="00F3598E" w:rsidP="00F3598E">
      <w:pPr>
        <w:pStyle w:val="a4"/>
      </w:pPr>
      <w:r>
        <w:t>Term 1:                 May 13 - June 6, 2015 (4-week term) Term 1: May 13 - June 25, 2015 (6-week term)</w:t>
      </w:r>
    </w:p>
    <w:p w:rsidR="00F3598E" w:rsidRDefault="00F3598E" w:rsidP="00F3598E">
      <w:pPr>
        <w:pStyle w:val="a4"/>
      </w:pPr>
    </w:p>
    <w:p w:rsidR="00F3598E" w:rsidRDefault="00F3598E" w:rsidP="00F3598E">
      <w:pPr>
        <w:pStyle w:val="a4"/>
      </w:pPr>
      <w:r>
        <w:t>Term 2:                 July 7 - July 30, 2015 (4-week term) Term 2: June 29 - August 9, 2015 (6-week term)</w:t>
      </w:r>
    </w:p>
    <w:p w:rsidR="00F3598E" w:rsidRDefault="00F3598E" w:rsidP="00F3598E">
      <w:pPr>
        <w:pStyle w:val="a4"/>
      </w:pPr>
    </w:p>
    <w:p w:rsidR="00F3598E" w:rsidRDefault="00F3598E" w:rsidP="00F3598E">
      <w:pPr>
        <w:pStyle w:val="a4"/>
      </w:pPr>
      <w:r>
        <w:rPr>
          <w:b/>
          <w:bCs/>
          <w:u w:val="single"/>
        </w:rPr>
        <w:t>Note:</w:t>
      </w:r>
      <w:r>
        <w:t xml:space="preserve"> We are anticipating that most of the students from your university will enroll in Term 2.</w:t>
      </w:r>
    </w:p>
    <w:p w:rsidR="00F3598E" w:rsidRDefault="00F3598E" w:rsidP="00F3598E">
      <w:pPr>
        <w:pStyle w:val="a4"/>
      </w:pPr>
    </w:p>
    <w:p w:rsidR="00F3598E" w:rsidRDefault="00F3598E" w:rsidP="00F3598E">
      <w:pPr>
        <w:pStyle w:val="a4"/>
      </w:pPr>
      <w:r>
        <w:t>Please remind students that, their chances of registering for the class(es) of their top choice dramatically increases if they register prior to Chinese New Year.</w:t>
      </w:r>
    </w:p>
    <w:p w:rsidR="001F02B2" w:rsidRDefault="001F02B2"/>
    <w:sectPr w:rsidR="001F02B2" w:rsidSect="00CE0EF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ADD" w:rsidRDefault="00AB7ADD" w:rsidP="009C64CB">
      <w:pPr>
        <w:spacing w:after="0" w:line="240" w:lineRule="auto"/>
      </w:pPr>
      <w:r>
        <w:separator/>
      </w:r>
    </w:p>
  </w:endnote>
  <w:endnote w:type="continuationSeparator" w:id="1">
    <w:p w:rsidR="00AB7ADD" w:rsidRDefault="00AB7ADD" w:rsidP="009C64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ADD" w:rsidRDefault="00AB7ADD" w:rsidP="009C64CB">
      <w:pPr>
        <w:spacing w:after="0" w:line="240" w:lineRule="auto"/>
      </w:pPr>
      <w:r>
        <w:separator/>
      </w:r>
    </w:p>
  </w:footnote>
  <w:footnote w:type="continuationSeparator" w:id="1">
    <w:p w:rsidR="00AB7ADD" w:rsidRDefault="00AB7ADD" w:rsidP="009C64C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F3598E"/>
    <w:rsid w:val="001F02B2"/>
    <w:rsid w:val="009C64CB"/>
    <w:rsid w:val="00AB7ADD"/>
    <w:rsid w:val="00CE0EFD"/>
    <w:rsid w:val="00F359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E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598E"/>
    <w:rPr>
      <w:color w:val="0000FF"/>
      <w:u w:val="single"/>
    </w:rPr>
  </w:style>
  <w:style w:type="paragraph" w:styleId="a4">
    <w:name w:val="Plain Text"/>
    <w:basedOn w:val="a"/>
    <w:link w:val="Char"/>
    <w:uiPriority w:val="99"/>
    <w:semiHidden/>
    <w:unhideWhenUsed/>
    <w:rsid w:val="00F3598E"/>
    <w:pPr>
      <w:spacing w:after="0" w:line="240" w:lineRule="auto"/>
    </w:pPr>
    <w:rPr>
      <w:rFonts w:ascii="Calibri" w:hAnsi="Calibri" w:cs="Times New Roman"/>
    </w:rPr>
  </w:style>
  <w:style w:type="character" w:customStyle="1" w:styleId="Char">
    <w:name w:val="纯文本 Char"/>
    <w:basedOn w:val="a0"/>
    <w:link w:val="a4"/>
    <w:uiPriority w:val="99"/>
    <w:semiHidden/>
    <w:rsid w:val="00F3598E"/>
    <w:rPr>
      <w:rFonts w:ascii="Calibri" w:hAnsi="Calibri" w:cs="Times New Roman"/>
    </w:rPr>
  </w:style>
  <w:style w:type="paragraph" w:styleId="a5">
    <w:name w:val="header"/>
    <w:basedOn w:val="a"/>
    <w:link w:val="Char0"/>
    <w:uiPriority w:val="99"/>
    <w:semiHidden/>
    <w:unhideWhenUsed/>
    <w:rsid w:val="009C64CB"/>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5"/>
    <w:uiPriority w:val="99"/>
    <w:semiHidden/>
    <w:rsid w:val="009C64CB"/>
    <w:rPr>
      <w:sz w:val="18"/>
      <w:szCs w:val="18"/>
    </w:rPr>
  </w:style>
  <w:style w:type="paragraph" w:styleId="a6">
    <w:name w:val="footer"/>
    <w:basedOn w:val="a"/>
    <w:link w:val="Char1"/>
    <w:uiPriority w:val="99"/>
    <w:semiHidden/>
    <w:unhideWhenUsed/>
    <w:rsid w:val="009C64CB"/>
    <w:pPr>
      <w:tabs>
        <w:tab w:val="center" w:pos="4153"/>
        <w:tab w:val="right" w:pos="8306"/>
      </w:tabs>
      <w:snapToGrid w:val="0"/>
      <w:spacing w:line="240" w:lineRule="auto"/>
    </w:pPr>
    <w:rPr>
      <w:sz w:val="18"/>
      <w:szCs w:val="18"/>
    </w:rPr>
  </w:style>
  <w:style w:type="character" w:customStyle="1" w:styleId="Char1">
    <w:name w:val="页脚 Char"/>
    <w:basedOn w:val="a0"/>
    <w:link w:val="a6"/>
    <w:uiPriority w:val="99"/>
    <w:semiHidden/>
    <w:rsid w:val="009C64C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598E"/>
    <w:rPr>
      <w:color w:val="0000FF"/>
      <w:u w:val="single"/>
    </w:rPr>
  </w:style>
  <w:style w:type="paragraph" w:styleId="PlainText">
    <w:name w:val="Plain Text"/>
    <w:basedOn w:val="Normal"/>
    <w:link w:val="PlainTextChar"/>
    <w:uiPriority w:val="99"/>
    <w:semiHidden/>
    <w:unhideWhenUsed/>
    <w:rsid w:val="00F3598E"/>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F3598E"/>
    <w:rPr>
      <w:rFonts w:ascii="Calibri" w:hAnsi="Calibri" w:cs="Times New Roman"/>
    </w:rPr>
  </w:style>
</w:styles>
</file>

<file path=word/webSettings.xml><?xml version="1.0" encoding="utf-8"?>
<w:webSettings xmlns:r="http://schemas.openxmlformats.org/officeDocument/2006/relationships" xmlns:w="http://schemas.openxmlformats.org/wordprocessingml/2006/main">
  <w:divs>
    <w:div w:id="213432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7Copy</dc:creator>
  <cp:lastModifiedBy>User</cp:lastModifiedBy>
  <cp:revision>2</cp:revision>
  <dcterms:created xsi:type="dcterms:W3CDTF">2014-09-26T13:14:00Z</dcterms:created>
  <dcterms:modified xsi:type="dcterms:W3CDTF">2015-01-21T02:14:00Z</dcterms:modified>
</cp:coreProperties>
</file>